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3CD9B2" w14:textId="54E82CCE" w:rsidR="00984DF1" w:rsidRPr="00BB6C7D" w:rsidRDefault="00BB6C7D">
      <w:pPr>
        <w:rPr>
          <w:rFonts w:ascii="Calibri" w:hAnsi="Calibri" w:cs="Calibri"/>
          <w:b/>
          <w:bCs/>
          <w:rtl/>
        </w:rPr>
      </w:pPr>
      <w:r w:rsidRPr="00BB6C7D">
        <w:rPr>
          <w:rFonts w:ascii="Calibri" w:hAnsi="Calibri" w:cs="Calibri"/>
          <w:b/>
          <w:bCs/>
          <w:rtl/>
        </w:rPr>
        <w:t xml:space="preserve">ד' ב' </w:t>
      </w:r>
    </w:p>
    <w:p w14:paraId="2717AD2D" w14:textId="42A55997" w:rsidR="00BB6C7D" w:rsidRPr="00BB6C7D" w:rsidRDefault="00BB6C7D" w:rsidP="00BB6C7D">
      <w:pPr>
        <w:rPr>
          <w:rFonts w:ascii="Calibri" w:hAnsi="Calibri" w:cs="Calibri"/>
          <w:b/>
          <w:bCs/>
          <w:rtl/>
        </w:rPr>
      </w:pPr>
      <w:r w:rsidRPr="00BB6C7D">
        <w:rPr>
          <w:rFonts w:ascii="Calibri" w:hAnsi="Calibri" w:cs="Calibri"/>
          <w:b/>
          <w:bCs/>
          <w:rtl/>
        </w:rPr>
        <w:t>בענינא דביטול חמץ ומהותו</w:t>
      </w:r>
    </w:p>
    <w:p w14:paraId="35E165D1" w14:textId="77777777" w:rsidR="00C55355" w:rsidRPr="00C55355" w:rsidRDefault="00C55355" w:rsidP="00BB6C7D">
      <w:pPr>
        <w:rPr>
          <w:rFonts w:ascii="Calibri" w:hAnsi="Calibri" w:cs="Calibri"/>
          <w:b/>
          <w:bCs/>
          <w:sz w:val="20"/>
          <w:szCs w:val="20"/>
          <w:rtl/>
        </w:rPr>
      </w:pPr>
      <w:r w:rsidRPr="00C55355">
        <w:rPr>
          <w:rFonts w:ascii="Calibri" w:hAnsi="Calibri" w:cs="Calibri" w:hint="cs"/>
          <w:b/>
          <w:bCs/>
          <w:sz w:val="20"/>
          <w:szCs w:val="20"/>
          <w:rtl/>
        </w:rPr>
        <w:t>שיטת רש''י בביאור ענין ביטול וביאור הענין</w:t>
      </w:r>
    </w:p>
    <w:p w14:paraId="2E81866C" w14:textId="723177CA" w:rsidR="00BB6C7D" w:rsidRDefault="00BB6C7D" w:rsidP="00BB6C7D">
      <w:pPr>
        <w:rPr>
          <w:rFonts w:ascii="Calibri" w:hAnsi="Calibri" w:cs="Calibri"/>
          <w:rtl/>
        </w:rPr>
      </w:pPr>
      <w:r>
        <w:rPr>
          <w:rFonts w:ascii="Calibri" w:hAnsi="Calibri" w:cs="Calibri" w:hint="cs"/>
          <w:rtl/>
        </w:rPr>
        <w:t>א</w:t>
      </w:r>
      <w:r w:rsidR="00D54853">
        <w:rPr>
          <w:rFonts w:ascii="Calibri" w:hAnsi="Calibri" w:cs="Calibri" w:hint="cs"/>
          <w:rtl/>
        </w:rPr>
        <w:t>}</w:t>
      </w:r>
      <w:r>
        <w:rPr>
          <w:rFonts w:ascii="Calibri" w:hAnsi="Calibri" w:cs="Calibri" w:hint="cs"/>
          <w:rtl/>
        </w:rPr>
        <w:t xml:space="preserve"> מבואר בגמ' </w:t>
      </w:r>
      <w:r w:rsidR="00C4173C">
        <w:rPr>
          <w:rFonts w:ascii="Calibri" w:hAnsi="Calibri" w:cs="Calibri" w:hint="cs"/>
          <w:rtl/>
        </w:rPr>
        <w:t>דאשה נאמנת</w:t>
      </w:r>
      <w:r>
        <w:rPr>
          <w:rFonts w:ascii="Calibri" w:hAnsi="Calibri" w:cs="Calibri" w:hint="cs"/>
          <w:rtl/>
        </w:rPr>
        <w:t xml:space="preserve"> על בדיקת חמץ שהבית בדוק אע''פ שהוא בחזקת שאינו בדוק </w:t>
      </w:r>
      <w:r w:rsidR="00C4173C">
        <w:rPr>
          <w:rFonts w:ascii="Calibri" w:hAnsi="Calibri" w:cs="Calibri" w:hint="cs"/>
          <w:rtl/>
        </w:rPr>
        <w:t xml:space="preserve">ובעלמא אינה נאמנת בכה''ג, </w:t>
      </w:r>
      <w:r>
        <w:rPr>
          <w:rFonts w:ascii="Calibri" w:hAnsi="Calibri" w:cs="Calibri" w:hint="cs"/>
          <w:rtl/>
        </w:rPr>
        <w:t xml:space="preserve">כיון דמדאוריתא מהני ביטול </w:t>
      </w:r>
      <w:r w:rsidR="00C4173C">
        <w:rPr>
          <w:rFonts w:ascii="Calibri" w:hAnsi="Calibri" w:cs="Calibri" w:hint="cs"/>
          <w:rtl/>
        </w:rPr>
        <w:t>ח</w:t>
      </w:r>
      <w:r>
        <w:rPr>
          <w:rFonts w:ascii="Calibri" w:hAnsi="Calibri" w:cs="Calibri" w:hint="cs"/>
          <w:rtl/>
        </w:rPr>
        <w:t>מץ וכל דין הבדיקה הוא מדרבנן וע''כ הימנוהו רבנן בדרבנן.</w:t>
      </w:r>
    </w:p>
    <w:p w14:paraId="7FE3111F" w14:textId="53155877" w:rsidR="00BB6C7D" w:rsidRDefault="00BB6C7D" w:rsidP="00BB6C7D">
      <w:pPr>
        <w:rPr>
          <w:rFonts w:ascii="Calibri" w:hAnsi="Calibri" w:cs="Calibri"/>
          <w:rtl/>
        </w:rPr>
      </w:pPr>
      <w:r>
        <w:rPr>
          <w:rFonts w:ascii="Calibri" w:hAnsi="Calibri" w:cs="Calibri" w:hint="cs"/>
          <w:rtl/>
        </w:rPr>
        <w:t>ובביאור ענין הביטול חמץ שאומר שמבטלו כעפרא דערעא פירש''י ''</w:t>
      </w:r>
      <w:r w:rsidRPr="00BB6C7D">
        <w:rPr>
          <w:rFonts w:ascii="Calibri" w:hAnsi="Calibri" w:cs="Calibri" w:hint="cs"/>
          <w:rtl/>
        </w:rPr>
        <w:t>כתיב</w:t>
      </w:r>
      <w:r w:rsidRPr="00BB6C7D">
        <w:rPr>
          <w:rFonts w:ascii="Calibri" w:hAnsi="Calibri" w:cs="Calibri"/>
          <w:rtl/>
        </w:rPr>
        <w:t xml:space="preserve"> </w:t>
      </w:r>
      <w:r w:rsidRPr="00BB6C7D">
        <w:rPr>
          <w:rFonts w:ascii="Calibri" w:hAnsi="Calibri" w:cs="Calibri" w:hint="cs"/>
          <w:rtl/>
        </w:rPr>
        <w:t>תשביתו</w:t>
      </w:r>
      <w:r w:rsidRPr="00BB6C7D">
        <w:rPr>
          <w:rFonts w:ascii="Calibri" w:hAnsi="Calibri" w:cs="Calibri"/>
          <w:rtl/>
        </w:rPr>
        <w:t xml:space="preserve"> </w:t>
      </w:r>
      <w:r w:rsidRPr="00BB6C7D">
        <w:rPr>
          <w:rFonts w:ascii="Calibri" w:hAnsi="Calibri" w:cs="Calibri" w:hint="cs"/>
          <w:rtl/>
        </w:rPr>
        <w:t>ולא</w:t>
      </w:r>
      <w:r w:rsidRPr="00BB6C7D">
        <w:rPr>
          <w:rFonts w:ascii="Calibri" w:hAnsi="Calibri" w:cs="Calibri"/>
          <w:rtl/>
        </w:rPr>
        <w:t xml:space="preserve"> </w:t>
      </w:r>
      <w:r w:rsidRPr="00BB6C7D">
        <w:rPr>
          <w:rFonts w:ascii="Calibri" w:hAnsi="Calibri" w:cs="Calibri" w:hint="cs"/>
          <w:rtl/>
        </w:rPr>
        <w:t>כתיב</w:t>
      </w:r>
      <w:r w:rsidRPr="00BB6C7D">
        <w:rPr>
          <w:rFonts w:ascii="Calibri" w:hAnsi="Calibri" w:cs="Calibri"/>
          <w:rtl/>
        </w:rPr>
        <w:t xml:space="preserve"> </w:t>
      </w:r>
      <w:r w:rsidRPr="00BB6C7D">
        <w:rPr>
          <w:rFonts w:ascii="Calibri" w:hAnsi="Calibri" w:cs="Calibri" w:hint="cs"/>
          <w:rtl/>
        </w:rPr>
        <w:t>תבערו</w:t>
      </w:r>
      <w:r w:rsidRPr="00BB6C7D">
        <w:rPr>
          <w:rFonts w:ascii="Calibri" w:hAnsi="Calibri" w:cs="Calibri"/>
          <w:rtl/>
        </w:rPr>
        <w:t xml:space="preserve"> </w:t>
      </w:r>
      <w:r w:rsidRPr="00BB6C7D">
        <w:rPr>
          <w:rFonts w:ascii="Calibri" w:hAnsi="Calibri" w:cs="Calibri" w:hint="cs"/>
          <w:rtl/>
        </w:rPr>
        <w:t>והשבתה</w:t>
      </w:r>
      <w:r w:rsidRPr="00BB6C7D">
        <w:rPr>
          <w:rFonts w:ascii="Calibri" w:hAnsi="Calibri" w:cs="Calibri"/>
          <w:rtl/>
        </w:rPr>
        <w:t xml:space="preserve"> </w:t>
      </w:r>
      <w:r w:rsidRPr="00BB6C7D">
        <w:rPr>
          <w:rFonts w:ascii="Calibri" w:hAnsi="Calibri" w:cs="Calibri" w:hint="cs"/>
          <w:rtl/>
        </w:rPr>
        <w:t>דלב</w:t>
      </w:r>
      <w:r w:rsidRPr="00BB6C7D">
        <w:rPr>
          <w:rFonts w:ascii="Calibri" w:hAnsi="Calibri" w:cs="Calibri"/>
          <w:rtl/>
        </w:rPr>
        <w:t xml:space="preserve"> </w:t>
      </w:r>
      <w:r w:rsidRPr="00BB6C7D">
        <w:rPr>
          <w:rFonts w:ascii="Calibri" w:hAnsi="Calibri" w:cs="Calibri" w:hint="cs"/>
          <w:rtl/>
        </w:rPr>
        <w:t>היא</w:t>
      </w:r>
      <w:r w:rsidRPr="00BB6C7D">
        <w:rPr>
          <w:rFonts w:ascii="Calibri" w:hAnsi="Calibri" w:cs="Calibri"/>
          <w:rtl/>
        </w:rPr>
        <w:t xml:space="preserve"> </w:t>
      </w:r>
      <w:r w:rsidRPr="00BB6C7D">
        <w:rPr>
          <w:rFonts w:ascii="Calibri" w:hAnsi="Calibri" w:cs="Calibri" w:hint="cs"/>
          <w:rtl/>
        </w:rPr>
        <w:t>השבתה</w:t>
      </w:r>
      <w:r>
        <w:rPr>
          <w:rFonts w:ascii="Calibri" w:hAnsi="Calibri" w:cs="Calibri" w:hint="cs"/>
          <w:rtl/>
        </w:rPr>
        <w:t xml:space="preserve">'', והינו שדין ההשבתה מהני גם ע''י </w:t>
      </w:r>
      <w:r w:rsidR="00C4173C">
        <w:rPr>
          <w:rFonts w:ascii="Calibri" w:hAnsi="Calibri" w:cs="Calibri" w:hint="cs"/>
          <w:rtl/>
        </w:rPr>
        <w:t>תש</w:t>
      </w:r>
      <w:r>
        <w:rPr>
          <w:rFonts w:ascii="Calibri" w:hAnsi="Calibri" w:cs="Calibri" w:hint="cs"/>
          <w:rtl/>
        </w:rPr>
        <w:t>ביתו בלב.</w:t>
      </w:r>
    </w:p>
    <w:p w14:paraId="0723A89A" w14:textId="757D64C5" w:rsidR="00BB6C7D" w:rsidRDefault="00BB6C7D" w:rsidP="00BB6C7D">
      <w:pPr>
        <w:rPr>
          <w:rFonts w:ascii="Calibri" w:hAnsi="Calibri" w:cs="Calibri"/>
          <w:rtl/>
        </w:rPr>
      </w:pPr>
      <w:r>
        <w:rPr>
          <w:rFonts w:ascii="Calibri" w:hAnsi="Calibri" w:cs="Calibri" w:hint="cs"/>
          <w:rtl/>
        </w:rPr>
        <w:t>ובתוס' הקשו על רש''י מהוכחת ר''ע שת</w:t>
      </w:r>
      <w:r w:rsidR="00FD485B">
        <w:rPr>
          <w:rFonts w:ascii="Calibri" w:hAnsi="Calibri" w:cs="Calibri" w:hint="cs"/>
          <w:rtl/>
        </w:rPr>
        <w:t>ש</w:t>
      </w:r>
      <w:r>
        <w:rPr>
          <w:rFonts w:ascii="Calibri" w:hAnsi="Calibri" w:cs="Calibri" w:hint="cs"/>
          <w:rtl/>
        </w:rPr>
        <w:t>ביתו הוא בשריפה כי ההשבתה היא בשריפה ולרש''י הרי הוא בלב וא''כ שיכא גם אחר י''ד.</w:t>
      </w:r>
    </w:p>
    <w:p w14:paraId="43493D78" w14:textId="77777777" w:rsidR="00D54853" w:rsidRDefault="00D54853" w:rsidP="00BB6C7D">
      <w:pPr>
        <w:rPr>
          <w:rFonts w:ascii="Calibri" w:hAnsi="Calibri" w:cs="Calibri"/>
          <w:rtl/>
        </w:rPr>
      </w:pPr>
      <w:r>
        <w:rPr>
          <w:rFonts w:ascii="Calibri" w:hAnsi="Calibri" w:cs="Calibri" w:hint="cs"/>
          <w:rtl/>
        </w:rPr>
        <w:t>וברמב''ן מישב בזה בב' אופנים חדא, די''ל שתשביתו משע בכל האופנים וגם באופן של שריפה וא''כ מבואר ששיכא שריפה, וגורם שנבאר הקרא על י''ד.</w:t>
      </w:r>
    </w:p>
    <w:p w14:paraId="05CED272" w14:textId="36559AB4" w:rsidR="00BB6C7D" w:rsidRDefault="00D54853" w:rsidP="00D54853">
      <w:pPr>
        <w:rPr>
          <w:rFonts w:ascii="Calibri" w:hAnsi="Calibri" w:cs="Calibri"/>
          <w:rtl/>
        </w:rPr>
      </w:pPr>
      <w:r>
        <w:rPr>
          <w:rFonts w:ascii="Calibri" w:hAnsi="Calibri" w:cs="Calibri" w:hint="cs"/>
          <w:rtl/>
        </w:rPr>
        <w:t>ועוד, דלא מהני ביטול בחג עצמו [דכבר אינו שלו, וכמבו' להלן ו' ב' שאינו יכול לבטלו לאחר ו' שעות] וא''כ אם הינו מפרשים בחג עצמו בהכרח קאי על שריפה, ושוב יל''פ בי''ד.</w:t>
      </w:r>
    </w:p>
    <w:p w14:paraId="1356E8A0" w14:textId="442E112C" w:rsidR="00D54853" w:rsidRDefault="00D54853" w:rsidP="00D54853">
      <w:pPr>
        <w:rPr>
          <w:rFonts w:ascii="Calibri" w:hAnsi="Calibri" w:cs="Calibri"/>
          <w:rtl/>
        </w:rPr>
      </w:pPr>
      <w:r>
        <w:rPr>
          <w:rFonts w:ascii="Calibri" w:hAnsi="Calibri" w:cs="Calibri" w:hint="cs"/>
          <w:rtl/>
        </w:rPr>
        <w:t>ב</w:t>
      </w:r>
      <w:r w:rsidR="00AD4583">
        <w:rPr>
          <w:rFonts w:ascii="Calibri" w:hAnsi="Calibri" w:cs="Calibri" w:hint="cs"/>
          <w:rtl/>
        </w:rPr>
        <w:t xml:space="preserve">} </w:t>
      </w:r>
      <w:r>
        <w:rPr>
          <w:rFonts w:ascii="Calibri" w:hAnsi="Calibri" w:cs="Calibri" w:hint="cs"/>
          <w:rtl/>
        </w:rPr>
        <w:t>עוד הקשו התוס' מהמבואר לקמן דאך חילק והתשביתו קאי על אחר הו' שעות, ולכאורה הרי כל כה''ג לא יהני ביטול דכבר אינו שלו, וא''כ לא שיכא אז לבאר התשביתו בביטול.</w:t>
      </w:r>
    </w:p>
    <w:p w14:paraId="5FE0A72B" w14:textId="6C7AC989" w:rsidR="00D54853" w:rsidRDefault="00D54853" w:rsidP="00D54853">
      <w:pPr>
        <w:rPr>
          <w:rFonts w:ascii="Calibri" w:hAnsi="Calibri" w:cs="Calibri"/>
          <w:rtl/>
        </w:rPr>
      </w:pPr>
      <w:r>
        <w:rPr>
          <w:rFonts w:ascii="Calibri" w:hAnsi="Calibri" w:cs="Calibri" w:hint="cs"/>
          <w:rtl/>
        </w:rPr>
        <w:t>ובזה מישב הרמב''ן בזה''ל ''מ</w:t>
      </w:r>
      <w:r w:rsidRPr="00D54853">
        <w:rPr>
          <w:rFonts w:ascii="Calibri" w:hAnsi="Calibri" w:cs="Calibri" w:hint="cs"/>
          <w:rtl/>
        </w:rPr>
        <w:t>ה</w:t>
      </w:r>
      <w:r w:rsidRPr="00D54853">
        <w:rPr>
          <w:rFonts w:ascii="Calibri" w:hAnsi="Calibri" w:cs="Calibri"/>
          <w:rtl/>
        </w:rPr>
        <w:t xml:space="preserve"> </w:t>
      </w:r>
      <w:r w:rsidRPr="00D54853">
        <w:rPr>
          <w:rFonts w:ascii="Calibri" w:hAnsi="Calibri" w:cs="Calibri" w:hint="cs"/>
          <w:rtl/>
        </w:rPr>
        <w:t>שהקשו</w:t>
      </w:r>
      <w:r w:rsidRPr="00D54853">
        <w:rPr>
          <w:rFonts w:ascii="Calibri" w:hAnsi="Calibri" w:cs="Calibri"/>
          <w:rtl/>
        </w:rPr>
        <w:t xml:space="preserve"> </w:t>
      </w:r>
      <w:r w:rsidRPr="00D54853">
        <w:rPr>
          <w:rFonts w:ascii="Calibri" w:hAnsi="Calibri" w:cs="Calibri" w:hint="cs"/>
          <w:rtl/>
        </w:rPr>
        <w:t>רבותינו</w:t>
      </w:r>
      <w:r w:rsidRPr="00D54853">
        <w:rPr>
          <w:rFonts w:ascii="Calibri" w:hAnsi="Calibri" w:cs="Calibri"/>
          <w:rtl/>
        </w:rPr>
        <w:t xml:space="preserve"> </w:t>
      </w:r>
      <w:r w:rsidRPr="00D54853">
        <w:rPr>
          <w:rFonts w:ascii="Calibri" w:hAnsi="Calibri" w:cs="Calibri" w:hint="cs"/>
          <w:rtl/>
        </w:rPr>
        <w:t>הצרפתים</w:t>
      </w:r>
      <w:r w:rsidRPr="00D54853">
        <w:rPr>
          <w:rFonts w:ascii="Calibri" w:hAnsi="Calibri" w:cs="Calibri"/>
          <w:rtl/>
        </w:rPr>
        <w:t xml:space="preserve"> </w:t>
      </w:r>
      <w:r w:rsidRPr="00D54853">
        <w:rPr>
          <w:rFonts w:ascii="Calibri" w:hAnsi="Calibri" w:cs="Calibri" w:hint="cs"/>
          <w:rtl/>
        </w:rPr>
        <w:t>ז</w:t>
      </w:r>
      <w:r w:rsidRPr="00D54853">
        <w:rPr>
          <w:rFonts w:ascii="Calibri" w:hAnsi="Calibri" w:cs="Calibri"/>
          <w:rtl/>
        </w:rPr>
        <w:t>"</w:t>
      </w:r>
      <w:r w:rsidRPr="00D54853">
        <w:rPr>
          <w:rFonts w:ascii="Calibri" w:hAnsi="Calibri" w:cs="Calibri" w:hint="cs"/>
          <w:rtl/>
        </w:rPr>
        <w:t>ל</w:t>
      </w:r>
      <w:r w:rsidRPr="00D54853">
        <w:rPr>
          <w:rFonts w:ascii="Calibri" w:hAnsi="Calibri" w:cs="Calibri"/>
          <w:rtl/>
        </w:rPr>
        <w:t xml:space="preserve"> </w:t>
      </w:r>
      <w:r w:rsidRPr="00D54853">
        <w:rPr>
          <w:rFonts w:ascii="Calibri" w:hAnsi="Calibri" w:cs="Calibri" w:hint="cs"/>
          <w:rtl/>
        </w:rPr>
        <w:t>מדדרשינן</w:t>
      </w:r>
      <w:r w:rsidRPr="00D54853">
        <w:rPr>
          <w:rFonts w:ascii="Calibri" w:hAnsi="Calibri" w:cs="Calibri"/>
          <w:rtl/>
        </w:rPr>
        <w:t xml:space="preserve"> </w:t>
      </w:r>
      <w:r w:rsidRPr="00D54853">
        <w:rPr>
          <w:rFonts w:ascii="Calibri" w:hAnsi="Calibri" w:cs="Calibri" w:hint="cs"/>
          <w:rtl/>
        </w:rPr>
        <w:t>אך</w:t>
      </w:r>
      <w:r w:rsidRPr="00D54853">
        <w:rPr>
          <w:rFonts w:ascii="Calibri" w:hAnsi="Calibri" w:cs="Calibri"/>
          <w:rtl/>
        </w:rPr>
        <w:t xml:space="preserve"> </w:t>
      </w:r>
      <w:r w:rsidRPr="00D54853">
        <w:rPr>
          <w:rFonts w:ascii="Calibri" w:hAnsi="Calibri" w:cs="Calibri" w:hint="cs"/>
          <w:rtl/>
        </w:rPr>
        <w:t>חלק</w:t>
      </w:r>
      <w:r w:rsidRPr="00D54853">
        <w:rPr>
          <w:rFonts w:ascii="Calibri" w:hAnsi="Calibri" w:cs="Calibri"/>
          <w:rtl/>
        </w:rPr>
        <w:t xml:space="preserve"> </w:t>
      </w:r>
      <w:r w:rsidRPr="00D54853">
        <w:rPr>
          <w:rFonts w:ascii="Calibri" w:hAnsi="Calibri" w:cs="Calibri" w:hint="cs"/>
          <w:rtl/>
        </w:rPr>
        <w:t>בתשביתו</w:t>
      </w:r>
      <w:r w:rsidRPr="00D54853">
        <w:rPr>
          <w:rFonts w:ascii="Calibri" w:hAnsi="Calibri" w:cs="Calibri"/>
          <w:rtl/>
        </w:rPr>
        <w:t xml:space="preserve"> </w:t>
      </w:r>
      <w:r w:rsidRPr="00D54853">
        <w:rPr>
          <w:rFonts w:ascii="Calibri" w:hAnsi="Calibri" w:cs="Calibri" w:hint="cs"/>
          <w:rtl/>
        </w:rPr>
        <w:t>אינה</w:t>
      </w:r>
      <w:r w:rsidRPr="00D54853">
        <w:rPr>
          <w:rFonts w:ascii="Calibri" w:hAnsi="Calibri" w:cs="Calibri"/>
          <w:rtl/>
        </w:rPr>
        <w:t xml:space="preserve"> </w:t>
      </w:r>
      <w:r w:rsidRPr="00D54853">
        <w:rPr>
          <w:rFonts w:ascii="Calibri" w:hAnsi="Calibri" w:cs="Calibri" w:hint="cs"/>
          <w:rtl/>
        </w:rPr>
        <w:t>קושיא</w:t>
      </w:r>
      <w:r w:rsidRPr="00D54853">
        <w:rPr>
          <w:rFonts w:ascii="Calibri" w:hAnsi="Calibri" w:cs="Calibri"/>
          <w:rtl/>
        </w:rPr>
        <w:t xml:space="preserve"> </w:t>
      </w:r>
      <w:r w:rsidRPr="00D54853">
        <w:rPr>
          <w:rFonts w:ascii="Calibri" w:hAnsi="Calibri" w:cs="Calibri" w:hint="cs"/>
          <w:rtl/>
        </w:rPr>
        <w:t>דכי</w:t>
      </w:r>
      <w:r w:rsidRPr="00D54853">
        <w:rPr>
          <w:rFonts w:ascii="Calibri" w:hAnsi="Calibri" w:cs="Calibri"/>
          <w:rtl/>
        </w:rPr>
        <w:t xml:space="preserve"> </w:t>
      </w:r>
      <w:r w:rsidRPr="00D54853">
        <w:rPr>
          <w:rFonts w:ascii="Calibri" w:hAnsi="Calibri" w:cs="Calibri" w:hint="cs"/>
          <w:rtl/>
        </w:rPr>
        <w:t>אמרת</w:t>
      </w:r>
      <w:r w:rsidRPr="00D54853">
        <w:rPr>
          <w:rFonts w:ascii="Calibri" w:hAnsi="Calibri" w:cs="Calibri"/>
          <w:rtl/>
        </w:rPr>
        <w:t xml:space="preserve"> </w:t>
      </w:r>
      <w:r w:rsidRPr="00D54853">
        <w:rPr>
          <w:rFonts w:ascii="Calibri" w:hAnsi="Calibri" w:cs="Calibri" w:hint="cs"/>
          <w:rtl/>
        </w:rPr>
        <w:t>נמי</w:t>
      </w:r>
      <w:r w:rsidRPr="00D54853">
        <w:rPr>
          <w:rFonts w:ascii="Calibri" w:hAnsi="Calibri" w:cs="Calibri"/>
          <w:rtl/>
        </w:rPr>
        <w:t xml:space="preserve"> </w:t>
      </w:r>
      <w:r w:rsidRPr="00D54853">
        <w:rPr>
          <w:rFonts w:ascii="Calibri" w:hAnsi="Calibri" w:cs="Calibri" w:hint="cs"/>
          <w:rtl/>
        </w:rPr>
        <w:t>תבעירו</w:t>
      </w:r>
      <w:r w:rsidRPr="00D54853">
        <w:rPr>
          <w:rFonts w:ascii="Calibri" w:hAnsi="Calibri" w:cs="Calibri"/>
          <w:rtl/>
        </w:rPr>
        <w:t xml:space="preserve"> </w:t>
      </w:r>
      <w:r w:rsidRPr="00D54853">
        <w:rPr>
          <w:rFonts w:ascii="Calibri" w:hAnsi="Calibri" w:cs="Calibri" w:hint="cs"/>
          <w:rtl/>
        </w:rPr>
        <w:t>היאך</w:t>
      </w:r>
      <w:r w:rsidRPr="00D54853">
        <w:rPr>
          <w:rFonts w:ascii="Calibri" w:hAnsi="Calibri" w:cs="Calibri"/>
          <w:rtl/>
        </w:rPr>
        <w:t xml:space="preserve"> </w:t>
      </w:r>
      <w:r w:rsidRPr="00D54853">
        <w:rPr>
          <w:rFonts w:ascii="Calibri" w:hAnsi="Calibri" w:cs="Calibri" w:hint="cs"/>
          <w:rtl/>
        </w:rPr>
        <w:t>צוה</w:t>
      </w:r>
      <w:r w:rsidRPr="00D54853">
        <w:rPr>
          <w:rFonts w:ascii="Calibri" w:hAnsi="Calibri" w:cs="Calibri"/>
          <w:rtl/>
        </w:rPr>
        <w:t xml:space="preserve"> </w:t>
      </w:r>
      <w:r w:rsidRPr="00D54853">
        <w:rPr>
          <w:rFonts w:ascii="Calibri" w:hAnsi="Calibri" w:cs="Calibri" w:hint="cs"/>
          <w:rtl/>
        </w:rPr>
        <w:t>לבער</w:t>
      </w:r>
      <w:r w:rsidRPr="00D54853">
        <w:rPr>
          <w:rFonts w:ascii="Calibri" w:hAnsi="Calibri" w:cs="Calibri"/>
          <w:rtl/>
        </w:rPr>
        <w:t xml:space="preserve"> </w:t>
      </w:r>
      <w:r w:rsidRPr="00D54853">
        <w:rPr>
          <w:rFonts w:ascii="Calibri" w:hAnsi="Calibri" w:cs="Calibri" w:hint="cs"/>
          <w:rtl/>
        </w:rPr>
        <w:t>אחר</w:t>
      </w:r>
      <w:r w:rsidRPr="00D54853">
        <w:rPr>
          <w:rFonts w:ascii="Calibri" w:hAnsi="Calibri" w:cs="Calibri"/>
          <w:rtl/>
        </w:rPr>
        <w:t xml:space="preserve"> </w:t>
      </w:r>
      <w:r w:rsidRPr="00D54853">
        <w:rPr>
          <w:rFonts w:ascii="Calibri" w:hAnsi="Calibri" w:cs="Calibri" w:hint="cs"/>
          <w:rtl/>
        </w:rPr>
        <w:t>חצות</w:t>
      </w:r>
      <w:r w:rsidRPr="00D54853">
        <w:rPr>
          <w:rFonts w:ascii="Calibri" w:hAnsi="Calibri" w:cs="Calibri"/>
          <w:rtl/>
        </w:rPr>
        <w:t xml:space="preserve"> </w:t>
      </w:r>
      <w:r w:rsidRPr="00D54853">
        <w:rPr>
          <w:rFonts w:ascii="Calibri" w:hAnsi="Calibri" w:cs="Calibri" w:hint="cs"/>
          <w:rtl/>
        </w:rPr>
        <w:t>והלא</w:t>
      </w:r>
      <w:r w:rsidRPr="00D54853">
        <w:rPr>
          <w:rFonts w:ascii="Calibri" w:hAnsi="Calibri" w:cs="Calibri"/>
          <w:rtl/>
        </w:rPr>
        <w:t xml:space="preserve"> </w:t>
      </w:r>
      <w:r w:rsidRPr="00D54853">
        <w:rPr>
          <w:rFonts w:ascii="Calibri" w:hAnsi="Calibri" w:cs="Calibri" w:hint="cs"/>
          <w:rtl/>
        </w:rPr>
        <w:t>בשעת</w:t>
      </w:r>
      <w:r w:rsidRPr="00D54853">
        <w:rPr>
          <w:rFonts w:ascii="Calibri" w:hAnsi="Calibri" w:cs="Calibri"/>
          <w:rtl/>
        </w:rPr>
        <w:t xml:space="preserve"> </w:t>
      </w:r>
      <w:r w:rsidRPr="00D54853">
        <w:rPr>
          <w:rFonts w:ascii="Calibri" w:hAnsi="Calibri" w:cs="Calibri" w:hint="cs"/>
          <w:rtl/>
        </w:rPr>
        <w:t>ביעורו</w:t>
      </w:r>
      <w:r w:rsidRPr="00D54853">
        <w:rPr>
          <w:rFonts w:ascii="Calibri" w:hAnsi="Calibri" w:cs="Calibri"/>
          <w:rtl/>
        </w:rPr>
        <w:t xml:space="preserve"> </w:t>
      </w:r>
      <w:r w:rsidRPr="00D54853">
        <w:rPr>
          <w:rFonts w:ascii="Calibri" w:hAnsi="Calibri" w:cs="Calibri" w:hint="cs"/>
          <w:rtl/>
        </w:rPr>
        <w:t>כבר</w:t>
      </w:r>
      <w:r w:rsidRPr="00D54853">
        <w:rPr>
          <w:rFonts w:ascii="Calibri" w:hAnsi="Calibri" w:cs="Calibri"/>
          <w:rtl/>
        </w:rPr>
        <w:t xml:space="preserve"> </w:t>
      </w:r>
      <w:r w:rsidRPr="00D54853">
        <w:rPr>
          <w:rFonts w:ascii="Calibri" w:hAnsi="Calibri" w:cs="Calibri" w:hint="cs"/>
          <w:rtl/>
        </w:rPr>
        <w:t>עבר</w:t>
      </w:r>
      <w:r w:rsidRPr="00D54853">
        <w:rPr>
          <w:rFonts w:ascii="Calibri" w:hAnsi="Calibri" w:cs="Calibri"/>
          <w:rtl/>
        </w:rPr>
        <w:t xml:space="preserve"> </w:t>
      </w:r>
      <w:r w:rsidRPr="00D54853">
        <w:rPr>
          <w:rFonts w:ascii="Calibri" w:hAnsi="Calibri" w:cs="Calibri" w:hint="cs"/>
          <w:rtl/>
        </w:rPr>
        <w:t>עליו</w:t>
      </w:r>
      <w:r w:rsidRPr="00D54853">
        <w:rPr>
          <w:rFonts w:ascii="Calibri" w:hAnsi="Calibri" w:cs="Calibri"/>
          <w:rtl/>
        </w:rPr>
        <w:t xml:space="preserve"> </w:t>
      </w:r>
      <w:r w:rsidRPr="00D54853">
        <w:rPr>
          <w:rFonts w:ascii="Calibri" w:hAnsi="Calibri" w:cs="Calibri" w:hint="cs"/>
          <w:rtl/>
        </w:rPr>
        <w:t>אלא</w:t>
      </w:r>
      <w:r w:rsidRPr="00D54853">
        <w:rPr>
          <w:rFonts w:ascii="Calibri" w:hAnsi="Calibri" w:cs="Calibri"/>
          <w:rtl/>
        </w:rPr>
        <w:t xml:space="preserve"> </w:t>
      </w:r>
      <w:r w:rsidRPr="00D54853">
        <w:rPr>
          <w:rFonts w:ascii="Calibri" w:hAnsi="Calibri" w:cs="Calibri" w:hint="cs"/>
          <w:rtl/>
        </w:rPr>
        <w:t>שיהא</w:t>
      </w:r>
      <w:r w:rsidRPr="00D54853">
        <w:rPr>
          <w:rFonts w:ascii="Calibri" w:hAnsi="Calibri" w:cs="Calibri"/>
          <w:rtl/>
        </w:rPr>
        <w:t xml:space="preserve"> </w:t>
      </w:r>
      <w:r w:rsidRPr="00D54853">
        <w:rPr>
          <w:rFonts w:ascii="Calibri" w:hAnsi="Calibri" w:cs="Calibri" w:hint="cs"/>
          <w:rtl/>
        </w:rPr>
        <w:t>מבוער</w:t>
      </w:r>
      <w:r w:rsidRPr="00D54853">
        <w:rPr>
          <w:rFonts w:ascii="Calibri" w:hAnsi="Calibri" w:cs="Calibri"/>
          <w:rtl/>
        </w:rPr>
        <w:t xml:space="preserve"> </w:t>
      </w:r>
      <w:r w:rsidRPr="00D54853">
        <w:rPr>
          <w:rFonts w:ascii="Calibri" w:hAnsi="Calibri" w:cs="Calibri" w:hint="cs"/>
          <w:rtl/>
        </w:rPr>
        <w:t>או</w:t>
      </w:r>
      <w:r w:rsidRPr="00D54853">
        <w:rPr>
          <w:rFonts w:ascii="Calibri" w:hAnsi="Calibri" w:cs="Calibri"/>
          <w:rtl/>
        </w:rPr>
        <w:t xml:space="preserve"> </w:t>
      </w:r>
      <w:r w:rsidRPr="00D54853">
        <w:rPr>
          <w:rFonts w:ascii="Calibri" w:hAnsi="Calibri" w:cs="Calibri" w:hint="cs"/>
          <w:rtl/>
        </w:rPr>
        <w:t>מבוטל</w:t>
      </w:r>
      <w:r w:rsidRPr="00D54853">
        <w:rPr>
          <w:rFonts w:ascii="Calibri" w:hAnsi="Calibri" w:cs="Calibri"/>
          <w:rtl/>
        </w:rPr>
        <w:t xml:space="preserve"> </w:t>
      </w:r>
      <w:r w:rsidRPr="00D54853">
        <w:rPr>
          <w:rFonts w:ascii="Calibri" w:hAnsi="Calibri" w:cs="Calibri" w:hint="cs"/>
          <w:rtl/>
        </w:rPr>
        <w:t>בחצות</w:t>
      </w:r>
      <w:r w:rsidRPr="00D54853">
        <w:rPr>
          <w:rFonts w:ascii="Calibri" w:hAnsi="Calibri" w:cs="Calibri"/>
          <w:rtl/>
        </w:rPr>
        <w:t xml:space="preserve"> </w:t>
      </w:r>
      <w:r w:rsidRPr="00D54853">
        <w:rPr>
          <w:rFonts w:ascii="Calibri" w:hAnsi="Calibri" w:cs="Calibri" w:hint="cs"/>
          <w:rtl/>
        </w:rPr>
        <w:t>קאמר</w:t>
      </w:r>
      <w:r w:rsidRPr="00D54853">
        <w:rPr>
          <w:rFonts w:ascii="Calibri" w:hAnsi="Calibri" w:cs="Calibri"/>
          <w:rtl/>
        </w:rPr>
        <w:t xml:space="preserve"> </w:t>
      </w:r>
      <w:r w:rsidRPr="00D54853">
        <w:rPr>
          <w:rFonts w:ascii="Calibri" w:hAnsi="Calibri" w:cs="Calibri" w:hint="cs"/>
          <w:rtl/>
        </w:rPr>
        <w:t>רחמנא</w:t>
      </w:r>
      <w:r w:rsidRPr="00D54853">
        <w:rPr>
          <w:rFonts w:ascii="Calibri" w:hAnsi="Calibri" w:cs="Calibri"/>
          <w:rtl/>
        </w:rPr>
        <w:t>.</w:t>
      </w:r>
      <w:r>
        <w:rPr>
          <w:rFonts w:ascii="Calibri" w:hAnsi="Calibri" w:cs="Calibri" w:hint="cs"/>
          <w:rtl/>
        </w:rPr>
        <w:t>''</w:t>
      </w:r>
    </w:p>
    <w:p w14:paraId="39C12395" w14:textId="5B5F165F" w:rsidR="00D54853" w:rsidRDefault="00AD4583" w:rsidP="00D54853">
      <w:pPr>
        <w:rPr>
          <w:rFonts w:ascii="Calibri" w:hAnsi="Calibri" w:cs="Calibri"/>
          <w:rtl/>
        </w:rPr>
      </w:pPr>
      <w:r>
        <w:rPr>
          <w:rFonts w:ascii="Calibri" w:hAnsi="Calibri" w:cs="Calibri" w:hint="cs"/>
          <w:rtl/>
        </w:rPr>
        <w:t>ויל''ע הרבה במחלו' תוס' ורמב''ן בגדר תשביתו ובפשטות נראה שנחלקו אם המצוה הוא במעשה בההשבתה או בתוצאה שהחמץ מושבת, ויל''ע גם במשה''ק הרמב''ן על תוס' שהרי בהכרח לא קאי לאחר הו' שעות שהרי אם ישרןף אחרי הו' שעות כבר עבר על האיסור, והאחרו' האריכו בזה, ויש להרחיב בזה הרבה ויתבאר בזה להלן בעז''ה בהמשך הסוגיות.</w:t>
      </w:r>
    </w:p>
    <w:p w14:paraId="7DCD6627" w14:textId="77777777" w:rsidR="00DA409C" w:rsidRDefault="00AD4583" w:rsidP="00D54853">
      <w:pPr>
        <w:rPr>
          <w:rFonts w:ascii="Calibri" w:hAnsi="Calibri" w:cs="Calibri"/>
          <w:rtl/>
        </w:rPr>
      </w:pPr>
      <w:r>
        <w:rPr>
          <w:rFonts w:ascii="Calibri" w:hAnsi="Calibri" w:cs="Calibri" w:hint="cs"/>
          <w:rtl/>
        </w:rPr>
        <w:t xml:space="preserve">ג} עוד יל''ע בשיטת רש''י מהמבואר לקמן בגמ' כ''ז ב' דלר' יהודה דהתשביתו הוא בשריפה א''כ הוא חומרא דאתי לידי קולא </w:t>
      </w:r>
      <w:r w:rsidR="00DA409C">
        <w:rPr>
          <w:rFonts w:ascii="Calibri" w:hAnsi="Calibri" w:cs="Calibri" w:hint="cs"/>
          <w:rtl/>
        </w:rPr>
        <w:t>וע''כ שאינו בשריפה והגמ' דנה ע''ז ''</w:t>
      </w:r>
      <w:r w:rsidR="00DA409C" w:rsidRPr="00DA409C">
        <w:rPr>
          <w:rFonts w:ascii="Calibri" w:hAnsi="Calibri" w:cs="Calibri" w:hint="cs"/>
          <w:rtl/>
        </w:rPr>
        <w:t>לא</w:t>
      </w:r>
      <w:r w:rsidR="00DA409C" w:rsidRPr="00DA409C">
        <w:rPr>
          <w:rFonts w:ascii="Calibri" w:hAnsi="Calibri" w:cs="Calibri"/>
          <w:rtl/>
        </w:rPr>
        <w:t xml:space="preserve"> </w:t>
      </w:r>
      <w:r w:rsidR="00DA409C" w:rsidRPr="00DA409C">
        <w:rPr>
          <w:rFonts w:ascii="Calibri" w:hAnsi="Calibri" w:cs="Calibri" w:hint="cs"/>
          <w:rtl/>
        </w:rPr>
        <w:t>מצא</w:t>
      </w:r>
      <w:r w:rsidR="00DA409C" w:rsidRPr="00DA409C">
        <w:rPr>
          <w:rFonts w:ascii="Calibri" w:hAnsi="Calibri" w:cs="Calibri"/>
          <w:rtl/>
        </w:rPr>
        <w:t xml:space="preserve"> </w:t>
      </w:r>
      <w:r w:rsidR="00DA409C" w:rsidRPr="00DA409C">
        <w:rPr>
          <w:rFonts w:ascii="Calibri" w:hAnsi="Calibri" w:cs="Calibri" w:hint="cs"/>
          <w:rtl/>
        </w:rPr>
        <w:t>עצים</w:t>
      </w:r>
      <w:r w:rsidR="00DA409C" w:rsidRPr="00DA409C">
        <w:rPr>
          <w:rFonts w:ascii="Calibri" w:hAnsi="Calibri" w:cs="Calibri"/>
          <w:rtl/>
        </w:rPr>
        <w:t xml:space="preserve"> </w:t>
      </w:r>
      <w:r w:rsidR="00DA409C" w:rsidRPr="00DA409C">
        <w:rPr>
          <w:rFonts w:ascii="Calibri" w:hAnsi="Calibri" w:cs="Calibri" w:hint="cs"/>
          <w:rtl/>
        </w:rPr>
        <w:t>לשורפו</w:t>
      </w:r>
      <w:r w:rsidR="00DA409C" w:rsidRPr="00DA409C">
        <w:rPr>
          <w:rFonts w:ascii="Calibri" w:hAnsi="Calibri" w:cs="Calibri"/>
          <w:rtl/>
        </w:rPr>
        <w:t xml:space="preserve"> </w:t>
      </w:r>
      <w:r w:rsidR="00DA409C" w:rsidRPr="00DA409C">
        <w:rPr>
          <w:rFonts w:ascii="Calibri" w:hAnsi="Calibri" w:cs="Calibri" w:hint="cs"/>
          <w:rtl/>
        </w:rPr>
        <w:t>יהא</w:t>
      </w:r>
      <w:r w:rsidR="00DA409C" w:rsidRPr="00DA409C">
        <w:rPr>
          <w:rFonts w:ascii="Calibri" w:hAnsi="Calibri" w:cs="Calibri"/>
          <w:rtl/>
        </w:rPr>
        <w:t xml:space="preserve"> </w:t>
      </w:r>
      <w:r w:rsidR="00DA409C" w:rsidRPr="00DA409C">
        <w:rPr>
          <w:rFonts w:ascii="Calibri" w:hAnsi="Calibri" w:cs="Calibri" w:hint="cs"/>
          <w:rtl/>
        </w:rPr>
        <w:t>יושב</w:t>
      </w:r>
      <w:r w:rsidR="00DA409C" w:rsidRPr="00DA409C">
        <w:rPr>
          <w:rFonts w:ascii="Calibri" w:hAnsi="Calibri" w:cs="Calibri"/>
          <w:rtl/>
        </w:rPr>
        <w:t xml:space="preserve"> </w:t>
      </w:r>
      <w:r w:rsidR="00DA409C" w:rsidRPr="00DA409C">
        <w:rPr>
          <w:rFonts w:ascii="Calibri" w:hAnsi="Calibri" w:cs="Calibri" w:hint="cs"/>
          <w:rtl/>
        </w:rPr>
        <w:t>ובטל</w:t>
      </w:r>
      <w:r w:rsidR="00DA409C" w:rsidRPr="00DA409C">
        <w:rPr>
          <w:rFonts w:ascii="Calibri" w:hAnsi="Calibri" w:cs="Calibri"/>
          <w:rtl/>
        </w:rPr>
        <w:t>?</w:t>
      </w:r>
      <w:r w:rsidR="00DA409C">
        <w:rPr>
          <w:rFonts w:ascii="Calibri" w:hAnsi="Calibri" w:cs="Calibri" w:hint="cs"/>
          <w:rtl/>
        </w:rPr>
        <w:t>'' ולכאורה אינו מבון הקושיא שהרי י''ל שיבטל בליבו בכה''ג, וי''ל דעכ''פ עיקר המחלו' אם השבתה בשריפה או בזורקו לים כו' הוא במה עיקר המצוה ועיקר המצוה אינו בביטול אלא בשריפה וע''ז דנה הגמ' דיהיה בטל מעיקר המצוה בלכתחילה.</w:t>
      </w:r>
    </w:p>
    <w:p w14:paraId="0B6C2CD3" w14:textId="2D126F7B" w:rsidR="00AD4583" w:rsidRDefault="00DA409C" w:rsidP="00D54853">
      <w:pPr>
        <w:rPr>
          <w:rFonts w:ascii="Calibri" w:hAnsi="Calibri" w:cs="Calibri"/>
          <w:rtl/>
        </w:rPr>
      </w:pPr>
      <w:r>
        <w:rPr>
          <w:rFonts w:ascii="Calibri" w:hAnsi="Calibri" w:cs="Calibri" w:hint="cs"/>
          <w:rtl/>
        </w:rPr>
        <w:t xml:space="preserve">ומש''כ שעיקר המצוה הוא בשריפה כן מבואר להדיא בדברי הריטב''א ומהר''ם חלאוה בדף ב' עי''ש, וע''ע ברמב''ן כאן שכותב שלמעשה מדרבנן דנו שגם יבער בשריפה לדינא ול''ס בביטול. </w:t>
      </w:r>
    </w:p>
    <w:p w14:paraId="19CEC96F" w14:textId="19B87723" w:rsidR="00DA409C" w:rsidRDefault="00DA409C" w:rsidP="00D54853">
      <w:pPr>
        <w:rPr>
          <w:rFonts w:ascii="Calibri" w:hAnsi="Calibri" w:cs="Calibri"/>
          <w:rtl/>
        </w:rPr>
      </w:pPr>
      <w:r>
        <w:rPr>
          <w:rFonts w:ascii="Calibri" w:hAnsi="Calibri" w:cs="Calibri" w:hint="cs"/>
          <w:rtl/>
        </w:rPr>
        <w:t>ד} ויל''ע בעיקר ביאור המושג של ביטול בלב היאך יהני וסו''ס איכא אצלו חמץ בביתו, והנה לשון הריטב''א בדף ו' ''שמבטלו מתורת לחם''</w:t>
      </w:r>
      <w:r w:rsidR="00CC0F6E">
        <w:rPr>
          <w:rFonts w:ascii="Calibri" w:hAnsi="Calibri" w:cs="Calibri" w:hint="cs"/>
          <w:rtl/>
        </w:rPr>
        <w:t>, וצל''ע בביאור הענין מה מהני מחשבתו והרי סו''ס איכא לחם חמץ לפנינו ואיך יהני.</w:t>
      </w:r>
    </w:p>
    <w:p w14:paraId="577FDA05" w14:textId="294B0043" w:rsidR="00C55355" w:rsidRDefault="00C55355" w:rsidP="00D54853">
      <w:pPr>
        <w:rPr>
          <w:rFonts w:ascii="Calibri" w:hAnsi="Calibri" w:cs="Calibri"/>
          <w:rtl/>
        </w:rPr>
      </w:pPr>
      <w:r>
        <w:rPr>
          <w:rFonts w:ascii="Calibri" w:hAnsi="Calibri" w:cs="Calibri" w:hint="cs"/>
          <w:rtl/>
        </w:rPr>
        <w:lastRenderedPageBreak/>
        <w:t>ונראה לדון בביאור הענין בב' אופנים חדא, יל''ד דכל האיסור של בל יראה להחזיק חמץ הוא כאשר מחזיק החמץ בתור ''אוכל'' אצלו, והחזקת החמץ כאוכל היא סתירה למה שהמצה היא האוכל שלו בפסח, אך כל שמחזיקו אצלו כעפר ואינו עומד לו לאכילה ואין כאן החזקה של דבר העומד לאכילה אינו בכלל איסורא דבל יראה.</w:t>
      </w:r>
    </w:p>
    <w:p w14:paraId="55270ECA" w14:textId="366ED14A" w:rsidR="00C55355" w:rsidRPr="00A053B8" w:rsidRDefault="00C55355" w:rsidP="00C55355">
      <w:pPr>
        <w:rPr>
          <w:rFonts w:ascii="Calibri" w:hAnsi="Calibri" w:cs="Calibri"/>
          <w:rtl/>
        </w:rPr>
      </w:pPr>
      <w:r>
        <w:rPr>
          <w:rFonts w:ascii="Calibri" w:hAnsi="Calibri" w:cs="Calibri" w:hint="cs"/>
          <w:rtl/>
        </w:rPr>
        <w:t xml:space="preserve">ה} ועוד נל''ד, ע''פ מה שכבר נתבאר לעיל בביאור יסוד ענין דין בדיקה המפקיע מידי בל יראה כמבואר בר''ן בריש פסחים , וביארנו בזה </w:t>
      </w:r>
      <w:r w:rsidRPr="00A053B8">
        <w:rPr>
          <w:rFonts w:ascii="Calibri" w:hAnsi="Calibri" w:cs="Calibri"/>
          <w:rtl/>
        </w:rPr>
        <w:t>יסוד גדול בדין החזקת חמץ ואיסורו שאין הענין שיש איסור בעיקר המציאות שיש חמץ בבית, וזהו סיבת האיסור אלא עיקר גדר האיסור הוא על הגברא שהגברא אסור לו להיות במצב של ''מחזיק חמץ'' , וזה דין של הגברא ועל ההתנהלות שלו בפסח שלא יהיה במצב של מחזיק חמץ.</w:t>
      </w:r>
    </w:p>
    <w:p w14:paraId="566F4C26" w14:textId="77777777" w:rsidR="00C55355" w:rsidRPr="00A053B8" w:rsidRDefault="00C55355" w:rsidP="00C55355">
      <w:pPr>
        <w:rPr>
          <w:rFonts w:ascii="Calibri" w:hAnsi="Calibri" w:cs="Calibri"/>
          <w:rtl/>
        </w:rPr>
      </w:pPr>
      <w:r w:rsidRPr="00A053B8">
        <w:rPr>
          <w:rFonts w:ascii="Calibri" w:hAnsi="Calibri" w:cs="Calibri"/>
          <w:rtl/>
        </w:rPr>
        <w:t>ולפי''ז יובן היטב שעד כמה שהאיסור הוא על הגברא ועל הגדר שלו כמחזיק חמץ, א''כ כל כמה שמבחינתו הוא אינו מחזיק בחמץ ונסמך על החזקות אין כאן סיבת האיסור כלל, כי מצד הגברא הרי אינו עומד כמחזיק חמץ כלל, אך אם האיסור הוא על עצם המציאות שיש חמץ אצלו בבית א''כ סו''ס יש כאן סיבת האיסור.</w:t>
      </w:r>
    </w:p>
    <w:p w14:paraId="024FC246" w14:textId="77777777" w:rsidR="00C55355" w:rsidRDefault="00C55355" w:rsidP="00D54853">
      <w:pPr>
        <w:rPr>
          <w:rFonts w:ascii="Calibri" w:hAnsi="Calibri" w:cs="Calibri"/>
          <w:rtl/>
        </w:rPr>
      </w:pPr>
      <w:r>
        <w:rPr>
          <w:rFonts w:ascii="Calibri" w:hAnsi="Calibri" w:cs="Calibri" w:hint="cs"/>
          <w:rtl/>
        </w:rPr>
        <w:t>ובזה ביארנו דברי התוס' בדף נ''ט דדנו דמשהה חמץ ע''מ לבערו אינו באיסור בל יראה והינו כי אינו ''מחזיק'' החמץ אצלו.</w:t>
      </w:r>
    </w:p>
    <w:p w14:paraId="6310E645" w14:textId="77777777" w:rsidR="00C55355" w:rsidRDefault="00C55355" w:rsidP="00D54853">
      <w:pPr>
        <w:rPr>
          <w:rFonts w:ascii="Calibri" w:hAnsi="Calibri" w:cs="Calibri"/>
          <w:rtl/>
        </w:rPr>
      </w:pPr>
      <w:r>
        <w:rPr>
          <w:rFonts w:ascii="Calibri" w:hAnsi="Calibri" w:cs="Calibri" w:hint="cs"/>
          <w:rtl/>
        </w:rPr>
        <w:t>וע''ד זה יל''ד גם הכא דכל שבטל החמץ כעפרא א''כ אינו מוגדר כמחזיק החמץ אצלו בתור אוכל שהרי הווה כעפר אצלו ואינו חשוב אצלו.</w:t>
      </w:r>
    </w:p>
    <w:p w14:paraId="7D4AC50B" w14:textId="18044A27" w:rsidR="00C55355" w:rsidRDefault="00C55355" w:rsidP="00D54853">
      <w:pPr>
        <w:rPr>
          <w:rFonts w:ascii="Calibri" w:hAnsi="Calibri" w:cs="Calibri"/>
          <w:rtl/>
        </w:rPr>
      </w:pPr>
      <w:r>
        <w:rPr>
          <w:rFonts w:ascii="Calibri" w:hAnsi="Calibri" w:cs="Calibri" w:hint="cs"/>
          <w:rtl/>
        </w:rPr>
        <w:t>ונחדד הענין שיש מצב שהאדם ''מחזיק'' את החמץ אצלו ויש מצב שאינו ''מחזיק'' החמץ אלא רק החמץ ''נמצא ברשותו'', ודו''ק.</w:t>
      </w:r>
    </w:p>
    <w:p w14:paraId="3FEF2E11" w14:textId="1F0AFCCD" w:rsidR="00C55355" w:rsidRDefault="00C55355" w:rsidP="00D54853">
      <w:pPr>
        <w:rPr>
          <w:rFonts w:ascii="Calibri" w:hAnsi="Calibri" w:cs="Calibri"/>
          <w:rtl/>
        </w:rPr>
      </w:pPr>
      <w:r>
        <w:rPr>
          <w:rFonts w:ascii="Calibri" w:hAnsi="Calibri" w:cs="Calibri" w:hint="cs"/>
          <w:rtl/>
        </w:rPr>
        <w:t>ו} אמנם לכאורה ודאי אין לבאר בדברי רש''י בנוסח שיש כאן איזה קביעת דין באוכל עצמו שיהיה כעפרא, דהרי סו''ס יש כאן אוכל חמץ לפנינו, ואמנם מצינו בדברי המהר''ם חלאוה בדף ו' שהקשה בדברי רש''י מדוע א''כ אינו יכול לאכול החמץ הרי הווה כעפרא ומתרץ שע''י אכילתו אחשביה.</w:t>
      </w:r>
    </w:p>
    <w:p w14:paraId="05F1EE42" w14:textId="299FA2AC" w:rsidR="00C55355" w:rsidRDefault="00C55355" w:rsidP="00D54853">
      <w:pPr>
        <w:rPr>
          <w:rFonts w:ascii="Calibri" w:hAnsi="Calibri" w:cs="Calibri"/>
          <w:rtl/>
        </w:rPr>
      </w:pPr>
      <w:r>
        <w:rPr>
          <w:rFonts w:ascii="Calibri" w:hAnsi="Calibri" w:cs="Calibri" w:hint="cs"/>
          <w:rtl/>
        </w:rPr>
        <w:t>והנה להסברות דנתבאר לעיל הרי כל יסודם הוא בדין בל יראה שאינו מחזיק החמץ ואינו בכלל האיסור דבל יראה אך מ''מ ודאי אינו סיבה להפקיע האיסור אכילה, כי סו''ס הווה אוכל חמץ, ובדברי המהר''ם הנ''ל נראה שהבין דברי רש''י שיש כאן קביעה בגוף האוכל עצמו שכבר אין בו שם אוכל וע''כ הוצרך לדין אחשביה, וצ''ע בזה מאד, והכיוון בזה הוא שקובע בבגוף האוכל עצמו שיעמוד כעפר ולא רק ביחס של הגברא מול האוכל.</w:t>
      </w:r>
    </w:p>
    <w:p w14:paraId="715DA944" w14:textId="72A6CC7B" w:rsidR="00C55355" w:rsidRDefault="00C55355" w:rsidP="00D54853">
      <w:pPr>
        <w:rPr>
          <w:rFonts w:ascii="Calibri" w:hAnsi="Calibri" w:cs="Calibri"/>
          <w:rtl/>
        </w:rPr>
      </w:pPr>
      <w:r>
        <w:rPr>
          <w:rFonts w:ascii="Calibri" w:hAnsi="Calibri" w:cs="Calibri" w:hint="cs"/>
          <w:rtl/>
        </w:rPr>
        <w:t>ובאמת המהרמ''ח עצמו נשאר בצ''ע דאכתי אין סיבה שלא יהיה מותר בהנאה שהרי עי''ז אין אחשביה, ולדברינו א''ש דאכתי אין כאן סיבה להתיר האיסוה''נ ודין חמץ גמור איכא רק מ''מ יש סברא שאינו עובר בבל יראה.</w:t>
      </w:r>
    </w:p>
    <w:p w14:paraId="7E9F6B47" w14:textId="43A9650D" w:rsidR="00C55355" w:rsidRDefault="00C55355" w:rsidP="00D54853">
      <w:pPr>
        <w:rPr>
          <w:rFonts w:ascii="Calibri" w:hAnsi="Calibri" w:cs="Calibri"/>
          <w:rtl/>
        </w:rPr>
      </w:pPr>
      <w:r>
        <w:rPr>
          <w:rFonts w:ascii="Calibri" w:hAnsi="Calibri" w:cs="Calibri" w:hint="cs"/>
          <w:rtl/>
        </w:rPr>
        <w:t xml:space="preserve">ואמנם הנה בדף ו' מבואר דבעי בעלות כדי להעמדי הביטל וע''כ לאחר הו' שעות דכבר אסור בהנאה אינו יכול ליצור ביטול חמץ, וצ''ע דבשלמא אם הווה קביעה בגוף החפצא דחמץ א''כ א''ש דבעי </w:t>
      </w:r>
      <w:r w:rsidR="003C71C8">
        <w:rPr>
          <w:rFonts w:ascii="Calibri" w:hAnsi="Calibri" w:cs="Calibri" w:hint="cs"/>
          <w:rtl/>
        </w:rPr>
        <w:t>בעלות לזה, אך אם הווה דין על עמידת החמץ אצל הגברא א''כ מדוע בעי בזה בעלות, ויש לישב שרק אם הוא בעלים יש לו משמעות לקביעה היאך החמץ יעמוד אצלו.</w:t>
      </w:r>
    </w:p>
    <w:p w14:paraId="6E86D8F9" w14:textId="2589ECCC" w:rsidR="00C55355" w:rsidRDefault="003C71C8" w:rsidP="00D54853">
      <w:pPr>
        <w:rPr>
          <w:rFonts w:ascii="Calibri" w:hAnsi="Calibri" w:cs="Calibri"/>
          <w:rtl/>
        </w:rPr>
      </w:pPr>
      <w:r>
        <w:rPr>
          <w:rFonts w:ascii="Calibri" w:hAnsi="Calibri" w:cs="Calibri" w:hint="cs"/>
          <w:rtl/>
        </w:rPr>
        <w:t xml:space="preserve">ז} ובעיקר דברי רש''י עי' נמוק''י שדימה א''ז לכופת השאור למושב שעי''ז אינו באיסור אע''פצ שהוא חמץ, ואם הגדר הוא קביעה בחמץ עצמו יותר מובן מה הביא מזה דהתם ג''כ יכול להעמיד </w:t>
      </w:r>
      <w:r>
        <w:rPr>
          <w:rFonts w:ascii="Calibri" w:hAnsi="Calibri" w:cs="Calibri" w:hint="cs"/>
          <w:rtl/>
        </w:rPr>
        <w:lastRenderedPageBreak/>
        <w:t>קביעה בחמץ שאינו אוכל, אך גם לדברינו לעיל יש לשיב שבא היבא ראיה לעיקר הענין שדין חמץ אינו מה שבפועל יש אצלו חמץ כי א''כ מאי שנא אם קבעו למושב, ובהכרח דעיקר הדין הוא במה שמחזיק אצלו החמץ בתור אוכל.</w:t>
      </w:r>
    </w:p>
    <w:p w14:paraId="48C79055" w14:textId="69C0F692" w:rsidR="003C71C8" w:rsidRDefault="003C71C8" w:rsidP="00D54853">
      <w:pPr>
        <w:rPr>
          <w:rFonts w:ascii="Calibri" w:hAnsi="Calibri" w:cs="Calibri"/>
          <w:rtl/>
        </w:rPr>
      </w:pPr>
      <w:r>
        <w:rPr>
          <w:rFonts w:ascii="Calibri" w:hAnsi="Calibri" w:cs="Calibri" w:hint="cs"/>
          <w:rtl/>
        </w:rPr>
        <w:t>אמנם האחרו' הקשו שהרי התם בכפית השאור מבואר בגמ' דבעי מעשה שיקבע א''ז ולא סגי במחשבה וא''כ מאי שנא הכא דמהני במחשבה בעלמא, וצ''ל דיש לחלק בין מרום שבא לבטלו מכל חשיבות ולאשווי כעפרא דלזה סגי במחשבה לבין מקום שאינו בא לבטל הדבר אלא להעמידו בחשיבות אחרת[של מושב] ולזה בעי דוקא מעשה ויל''ע בזה.</w:t>
      </w:r>
    </w:p>
    <w:p w14:paraId="284D6CFA" w14:textId="19A265CD" w:rsidR="003C71C8" w:rsidRPr="003C71C8" w:rsidRDefault="003C71C8" w:rsidP="00D54853">
      <w:pPr>
        <w:rPr>
          <w:rFonts w:ascii="Calibri" w:hAnsi="Calibri" w:cs="Calibri"/>
          <w:b/>
          <w:bCs/>
          <w:sz w:val="20"/>
          <w:szCs w:val="20"/>
          <w:rtl/>
        </w:rPr>
      </w:pPr>
      <w:r w:rsidRPr="003C71C8">
        <w:rPr>
          <w:rFonts w:ascii="Calibri" w:hAnsi="Calibri" w:cs="Calibri" w:hint="cs"/>
          <w:b/>
          <w:bCs/>
          <w:sz w:val="20"/>
          <w:szCs w:val="20"/>
          <w:rtl/>
        </w:rPr>
        <w:t>שיטת התוס' והר''ן בגדר דין ביטול</w:t>
      </w:r>
    </w:p>
    <w:p w14:paraId="4BEB67F3" w14:textId="099B3630" w:rsidR="003C71C8" w:rsidRDefault="003C71C8" w:rsidP="00D54853">
      <w:pPr>
        <w:rPr>
          <w:rFonts w:ascii="Calibri" w:hAnsi="Calibri" w:cs="Calibri"/>
          <w:rtl/>
        </w:rPr>
      </w:pPr>
      <w:r>
        <w:rPr>
          <w:rFonts w:ascii="Calibri" w:hAnsi="Calibri" w:cs="Calibri" w:hint="cs"/>
          <w:rtl/>
        </w:rPr>
        <w:t>ח} והתוס' עצמם מבארים באופ''א ענין ביטול וז''ל התוס' ''</w:t>
      </w:r>
      <w:r w:rsidRPr="003C71C8">
        <w:rPr>
          <w:rFonts w:hint="cs"/>
          <w:rtl/>
        </w:rPr>
        <w:t xml:space="preserve"> </w:t>
      </w:r>
      <w:r w:rsidRPr="003C71C8">
        <w:rPr>
          <w:rFonts w:ascii="Calibri" w:hAnsi="Calibri" w:cs="Calibri" w:hint="cs"/>
          <w:rtl/>
        </w:rPr>
        <w:t>ומר</w:t>
      </w:r>
      <w:r w:rsidRPr="003C71C8">
        <w:rPr>
          <w:rFonts w:ascii="Calibri" w:hAnsi="Calibri" w:cs="Calibri"/>
          <w:rtl/>
        </w:rPr>
        <w:t xml:space="preserve"> </w:t>
      </w:r>
      <w:r w:rsidRPr="003C71C8">
        <w:rPr>
          <w:rFonts w:ascii="Calibri" w:hAnsi="Calibri" w:cs="Calibri" w:hint="cs"/>
          <w:rtl/>
        </w:rPr>
        <w:t>ר</w:t>
      </w:r>
      <w:r w:rsidRPr="003C71C8">
        <w:rPr>
          <w:rFonts w:ascii="Calibri" w:hAnsi="Calibri" w:cs="Calibri"/>
          <w:rtl/>
        </w:rPr>
        <w:t>"</w:t>
      </w:r>
      <w:r w:rsidRPr="003C71C8">
        <w:rPr>
          <w:rFonts w:ascii="Calibri" w:hAnsi="Calibri" w:cs="Calibri" w:hint="cs"/>
          <w:rtl/>
        </w:rPr>
        <w:t>י</w:t>
      </w:r>
      <w:r w:rsidRPr="003C71C8">
        <w:rPr>
          <w:rFonts w:ascii="Calibri" w:hAnsi="Calibri" w:cs="Calibri"/>
          <w:rtl/>
        </w:rPr>
        <w:t xml:space="preserve"> </w:t>
      </w:r>
      <w:r w:rsidRPr="003C71C8">
        <w:rPr>
          <w:rFonts w:ascii="Calibri" w:hAnsi="Calibri" w:cs="Calibri" w:hint="cs"/>
          <w:rtl/>
        </w:rPr>
        <w:t>דמדאורייתא</w:t>
      </w:r>
      <w:r w:rsidRPr="003C71C8">
        <w:rPr>
          <w:rFonts w:ascii="Calibri" w:hAnsi="Calibri" w:cs="Calibri"/>
          <w:rtl/>
        </w:rPr>
        <w:t xml:space="preserve"> </w:t>
      </w:r>
      <w:r w:rsidRPr="003C71C8">
        <w:rPr>
          <w:rFonts w:ascii="Calibri" w:hAnsi="Calibri" w:cs="Calibri" w:hint="cs"/>
          <w:rtl/>
        </w:rPr>
        <w:t>בביטול</w:t>
      </w:r>
      <w:r w:rsidRPr="003C71C8">
        <w:rPr>
          <w:rFonts w:ascii="Calibri" w:hAnsi="Calibri" w:cs="Calibri"/>
          <w:rtl/>
        </w:rPr>
        <w:t xml:space="preserve"> </w:t>
      </w:r>
      <w:r w:rsidRPr="003C71C8">
        <w:rPr>
          <w:rFonts w:ascii="Calibri" w:hAnsi="Calibri" w:cs="Calibri" w:hint="cs"/>
          <w:rtl/>
        </w:rPr>
        <w:t>בעלמא</w:t>
      </w:r>
      <w:r w:rsidRPr="003C71C8">
        <w:rPr>
          <w:rFonts w:ascii="Calibri" w:hAnsi="Calibri" w:cs="Calibri"/>
          <w:rtl/>
        </w:rPr>
        <w:t xml:space="preserve"> </w:t>
      </w:r>
      <w:r w:rsidRPr="003C71C8">
        <w:rPr>
          <w:rFonts w:ascii="Calibri" w:hAnsi="Calibri" w:cs="Calibri" w:hint="cs"/>
          <w:rtl/>
        </w:rPr>
        <w:t>סגי</w:t>
      </w:r>
      <w:r w:rsidRPr="003C71C8">
        <w:rPr>
          <w:rFonts w:ascii="Calibri" w:hAnsi="Calibri" w:cs="Calibri"/>
          <w:rtl/>
        </w:rPr>
        <w:t xml:space="preserve"> </w:t>
      </w:r>
      <w:r w:rsidRPr="003C71C8">
        <w:rPr>
          <w:rFonts w:ascii="Calibri" w:hAnsi="Calibri" w:cs="Calibri" w:hint="cs"/>
          <w:rtl/>
        </w:rPr>
        <w:t>מטעם</w:t>
      </w:r>
      <w:r w:rsidRPr="003C71C8">
        <w:rPr>
          <w:rFonts w:ascii="Calibri" w:hAnsi="Calibri" w:cs="Calibri"/>
          <w:rtl/>
        </w:rPr>
        <w:t xml:space="preserve"> </w:t>
      </w:r>
      <w:r w:rsidRPr="003C71C8">
        <w:rPr>
          <w:rFonts w:ascii="Calibri" w:hAnsi="Calibri" w:cs="Calibri" w:hint="cs"/>
          <w:rtl/>
        </w:rPr>
        <w:t>דמאחר</w:t>
      </w:r>
      <w:r w:rsidRPr="003C71C8">
        <w:rPr>
          <w:rFonts w:ascii="Calibri" w:hAnsi="Calibri" w:cs="Calibri"/>
          <w:rtl/>
        </w:rPr>
        <w:t xml:space="preserve"> </w:t>
      </w:r>
      <w:r w:rsidRPr="003C71C8">
        <w:rPr>
          <w:rFonts w:ascii="Calibri" w:hAnsi="Calibri" w:cs="Calibri" w:hint="cs"/>
          <w:rtl/>
        </w:rPr>
        <w:t>שביטלו</w:t>
      </w:r>
      <w:r w:rsidRPr="003C71C8">
        <w:rPr>
          <w:rFonts w:ascii="Calibri" w:hAnsi="Calibri" w:cs="Calibri"/>
          <w:rtl/>
        </w:rPr>
        <w:t xml:space="preserve"> </w:t>
      </w:r>
      <w:r w:rsidRPr="003C71C8">
        <w:rPr>
          <w:rFonts w:ascii="Calibri" w:hAnsi="Calibri" w:cs="Calibri" w:hint="cs"/>
          <w:rtl/>
        </w:rPr>
        <w:t>הוי</w:t>
      </w:r>
      <w:r w:rsidRPr="003C71C8">
        <w:rPr>
          <w:rFonts w:ascii="Calibri" w:hAnsi="Calibri" w:cs="Calibri"/>
          <w:rtl/>
        </w:rPr>
        <w:t xml:space="preserve"> </w:t>
      </w:r>
      <w:r w:rsidRPr="003C71C8">
        <w:rPr>
          <w:rFonts w:ascii="Calibri" w:hAnsi="Calibri" w:cs="Calibri" w:hint="cs"/>
          <w:rtl/>
        </w:rPr>
        <w:t>הפקר</w:t>
      </w:r>
      <w:r w:rsidRPr="003C71C8">
        <w:rPr>
          <w:rFonts w:ascii="Calibri" w:hAnsi="Calibri" w:cs="Calibri"/>
          <w:rtl/>
        </w:rPr>
        <w:t xml:space="preserve"> </w:t>
      </w:r>
      <w:r w:rsidRPr="003C71C8">
        <w:rPr>
          <w:rFonts w:ascii="Calibri" w:hAnsi="Calibri" w:cs="Calibri" w:hint="cs"/>
          <w:rtl/>
        </w:rPr>
        <w:t>ויצא</w:t>
      </w:r>
      <w:r w:rsidRPr="003C71C8">
        <w:rPr>
          <w:rFonts w:ascii="Calibri" w:hAnsi="Calibri" w:cs="Calibri"/>
          <w:rtl/>
        </w:rPr>
        <w:t xml:space="preserve"> </w:t>
      </w:r>
      <w:r w:rsidRPr="003C71C8">
        <w:rPr>
          <w:rFonts w:ascii="Calibri" w:hAnsi="Calibri" w:cs="Calibri" w:hint="cs"/>
          <w:rtl/>
        </w:rPr>
        <w:t>מרשותו</w:t>
      </w:r>
      <w:r w:rsidRPr="003C71C8">
        <w:rPr>
          <w:rFonts w:ascii="Calibri" w:hAnsi="Calibri" w:cs="Calibri"/>
          <w:rtl/>
        </w:rPr>
        <w:t xml:space="preserve"> </w:t>
      </w:r>
      <w:r w:rsidRPr="003C71C8">
        <w:rPr>
          <w:rFonts w:ascii="Calibri" w:hAnsi="Calibri" w:cs="Calibri" w:hint="cs"/>
          <w:rtl/>
        </w:rPr>
        <w:t>ומותר</w:t>
      </w:r>
      <w:r w:rsidRPr="003C71C8">
        <w:rPr>
          <w:rFonts w:ascii="Calibri" w:hAnsi="Calibri" w:cs="Calibri"/>
          <w:rtl/>
        </w:rPr>
        <w:t xml:space="preserve"> </w:t>
      </w:r>
      <w:r w:rsidRPr="003C71C8">
        <w:rPr>
          <w:rFonts w:ascii="Calibri" w:hAnsi="Calibri" w:cs="Calibri" w:hint="cs"/>
          <w:rtl/>
        </w:rPr>
        <w:t>מדקאמרינן</w:t>
      </w:r>
      <w:r w:rsidRPr="003C71C8">
        <w:rPr>
          <w:rFonts w:ascii="Calibri" w:hAnsi="Calibri" w:cs="Calibri"/>
          <w:rtl/>
        </w:rPr>
        <w:t xml:space="preserve"> </w:t>
      </w:r>
      <w:r w:rsidRPr="003C71C8">
        <w:rPr>
          <w:rFonts w:ascii="Calibri" w:hAnsi="Calibri" w:cs="Calibri" w:hint="cs"/>
          <w:rtl/>
        </w:rPr>
        <w:t>אבל</w:t>
      </w:r>
      <w:r w:rsidRPr="003C71C8">
        <w:rPr>
          <w:rFonts w:ascii="Calibri" w:hAnsi="Calibri" w:cs="Calibri"/>
          <w:rtl/>
        </w:rPr>
        <w:t xml:space="preserve"> </w:t>
      </w:r>
      <w:r w:rsidRPr="003C71C8">
        <w:rPr>
          <w:rFonts w:ascii="Calibri" w:hAnsi="Calibri" w:cs="Calibri" w:hint="cs"/>
          <w:rtl/>
        </w:rPr>
        <w:t>אתה</w:t>
      </w:r>
      <w:r w:rsidRPr="003C71C8">
        <w:rPr>
          <w:rFonts w:ascii="Calibri" w:hAnsi="Calibri" w:cs="Calibri"/>
          <w:rtl/>
        </w:rPr>
        <w:t xml:space="preserve"> </w:t>
      </w:r>
      <w:r w:rsidRPr="003C71C8">
        <w:rPr>
          <w:rFonts w:ascii="Calibri" w:hAnsi="Calibri" w:cs="Calibri" w:hint="cs"/>
          <w:rtl/>
        </w:rPr>
        <w:t>רואה</w:t>
      </w:r>
      <w:r w:rsidRPr="003C71C8">
        <w:rPr>
          <w:rFonts w:ascii="Calibri" w:hAnsi="Calibri" w:cs="Calibri"/>
          <w:rtl/>
        </w:rPr>
        <w:t xml:space="preserve"> </w:t>
      </w:r>
      <w:r w:rsidRPr="003C71C8">
        <w:rPr>
          <w:rFonts w:ascii="Calibri" w:hAnsi="Calibri" w:cs="Calibri" w:hint="cs"/>
          <w:rtl/>
        </w:rPr>
        <w:t>של</w:t>
      </w:r>
      <w:r w:rsidRPr="003C71C8">
        <w:rPr>
          <w:rFonts w:ascii="Calibri" w:hAnsi="Calibri" w:cs="Calibri"/>
          <w:rtl/>
        </w:rPr>
        <w:t xml:space="preserve"> </w:t>
      </w:r>
      <w:r w:rsidRPr="003C71C8">
        <w:rPr>
          <w:rFonts w:ascii="Calibri" w:hAnsi="Calibri" w:cs="Calibri" w:hint="cs"/>
          <w:rtl/>
        </w:rPr>
        <w:t>אחרים</w:t>
      </w:r>
      <w:r w:rsidRPr="003C71C8">
        <w:rPr>
          <w:rFonts w:ascii="Calibri" w:hAnsi="Calibri" w:cs="Calibri"/>
          <w:rtl/>
        </w:rPr>
        <w:t xml:space="preserve"> </w:t>
      </w:r>
      <w:r w:rsidRPr="003C71C8">
        <w:rPr>
          <w:rFonts w:ascii="Calibri" w:hAnsi="Calibri" w:cs="Calibri" w:hint="cs"/>
          <w:rtl/>
        </w:rPr>
        <w:t>ושל</w:t>
      </w:r>
      <w:r w:rsidRPr="003C71C8">
        <w:rPr>
          <w:rFonts w:ascii="Calibri" w:hAnsi="Calibri" w:cs="Calibri"/>
          <w:rtl/>
        </w:rPr>
        <w:t xml:space="preserve"> </w:t>
      </w:r>
      <w:r w:rsidRPr="003C71C8">
        <w:rPr>
          <w:rFonts w:ascii="Calibri" w:hAnsi="Calibri" w:cs="Calibri" w:hint="cs"/>
          <w:rtl/>
        </w:rPr>
        <w:t>גבוה</w:t>
      </w:r>
      <w:r>
        <w:rPr>
          <w:rFonts w:ascii="Calibri" w:hAnsi="Calibri" w:cs="Calibri" w:hint="cs"/>
          <w:rtl/>
        </w:rPr>
        <w:t>'', ובפשטות כונתם שבאמירת הביטול מונח הפקר ומהני מחמת כן.</w:t>
      </w:r>
    </w:p>
    <w:p w14:paraId="50AF802C" w14:textId="0A893412" w:rsidR="003C71C8" w:rsidRDefault="003C71C8" w:rsidP="00D54853">
      <w:pPr>
        <w:rPr>
          <w:rFonts w:ascii="Calibri" w:hAnsi="Calibri" w:cs="Calibri"/>
          <w:rtl/>
        </w:rPr>
      </w:pPr>
      <w:r>
        <w:rPr>
          <w:rFonts w:ascii="Calibri" w:hAnsi="Calibri" w:cs="Calibri" w:hint="cs"/>
          <w:rtl/>
        </w:rPr>
        <w:t>ועי' היטב בדברי הרמב''ן שהקשה ז' קושיות על תוס' ושורש כל הקושיות הוא ממה שהבין דברי התוס' דהווה הפקר ממש[ ושואל מי סניא לשון הפקר שבש''ס ומדוע קראנוהו ביטול, וכן דלא יהני לר 'יוסי דהפקר כמתנה וא''כ אכתי הוא ברשותו, וגם עי' ברמב''ן שמסתפק האם באמת הפקר פותר מבל יראה ואם נכלל בדין של אחרים אתה רואה עי''ש].</w:t>
      </w:r>
    </w:p>
    <w:p w14:paraId="140742BA" w14:textId="214992C4" w:rsidR="003C71C8" w:rsidRDefault="003C71C8" w:rsidP="00D54853">
      <w:pPr>
        <w:rPr>
          <w:rFonts w:ascii="Calibri" w:hAnsi="Calibri" w:cs="Calibri"/>
          <w:rtl/>
        </w:rPr>
      </w:pPr>
      <w:r>
        <w:rPr>
          <w:rFonts w:ascii="Calibri" w:hAnsi="Calibri" w:cs="Calibri" w:hint="cs"/>
          <w:rtl/>
        </w:rPr>
        <w:t>ונראה דבדקדוק לשון התוס' מבואר דלא היה כונתם שמונח כאן עשית הפקר במחשבת</w:t>
      </w:r>
      <w:r w:rsidR="00162DC9">
        <w:rPr>
          <w:rFonts w:ascii="Calibri" w:hAnsi="Calibri" w:cs="Calibri" w:hint="cs"/>
          <w:rtl/>
        </w:rPr>
        <w:t xml:space="preserve"> ואמירת</w:t>
      </w:r>
      <w:r>
        <w:rPr>
          <w:rFonts w:ascii="Calibri" w:hAnsi="Calibri" w:cs="Calibri" w:hint="cs"/>
          <w:rtl/>
        </w:rPr>
        <w:t xml:space="preserve"> הביטול</w:t>
      </w:r>
      <w:r w:rsidR="00162DC9">
        <w:rPr>
          <w:rFonts w:ascii="Calibri" w:hAnsi="Calibri" w:cs="Calibri" w:hint="cs"/>
          <w:rtl/>
        </w:rPr>
        <w:t xml:space="preserve"> רק ר''ל דכיון שעושה עשיה של ביטול ע''י זה נהיה כאן הפקר.</w:t>
      </w:r>
    </w:p>
    <w:p w14:paraId="1AE542A9" w14:textId="31DA6C27" w:rsidR="00162DC9" w:rsidRDefault="00162DC9" w:rsidP="00D54853">
      <w:pPr>
        <w:rPr>
          <w:rFonts w:ascii="Calibri" w:hAnsi="Calibri" w:cs="Calibri"/>
          <w:rtl/>
        </w:rPr>
      </w:pPr>
      <w:r>
        <w:rPr>
          <w:rFonts w:ascii="Calibri" w:hAnsi="Calibri" w:cs="Calibri" w:hint="cs"/>
          <w:rtl/>
        </w:rPr>
        <w:t>והינו דמש''כ התוס' דהווה הפקר אין כונתם דיש כאן עשיה של הפקר דהעשיה היא באמת ביטול רק התוצאה היא שיש כאן הפקר וזה דקדוק לשונם ''מאחר שביטלו הווה הפקר'', ודו''ק.</w:t>
      </w:r>
    </w:p>
    <w:p w14:paraId="16357C56" w14:textId="240FBFA0" w:rsidR="00162DC9" w:rsidRDefault="00162DC9" w:rsidP="00D54853">
      <w:pPr>
        <w:rPr>
          <w:rFonts w:ascii="Calibri" w:hAnsi="Calibri" w:cs="Calibri"/>
          <w:rtl/>
        </w:rPr>
      </w:pPr>
      <w:r>
        <w:rPr>
          <w:rFonts w:ascii="Calibri" w:hAnsi="Calibri" w:cs="Calibri" w:hint="cs"/>
          <w:rtl/>
        </w:rPr>
        <w:t>ט} אמנם צל''ע בביאור הסברא בזה מהי עשית הביטול ואיך נהיה מזה תוצאה של הפקר, והנה יעוין בדברי הר''ן ריש מסכתין שכתב ביאור ענין ביטול בזה''ל ''</w:t>
      </w:r>
      <w:r w:rsidRPr="00162DC9">
        <w:rPr>
          <w:rFonts w:ascii="Calibri" w:hAnsi="Calibri" w:cs="Calibri" w:hint="cs"/>
          <w:rtl/>
        </w:rPr>
        <w:t>ומהו</w:t>
      </w:r>
      <w:r w:rsidRPr="00162DC9">
        <w:rPr>
          <w:rFonts w:ascii="Calibri" w:hAnsi="Calibri" w:cs="Calibri"/>
          <w:rtl/>
        </w:rPr>
        <w:t xml:space="preserve"> </w:t>
      </w:r>
      <w:r w:rsidRPr="00162DC9">
        <w:rPr>
          <w:rFonts w:ascii="Calibri" w:hAnsi="Calibri" w:cs="Calibri" w:hint="cs"/>
          <w:rtl/>
        </w:rPr>
        <w:t>ענין</w:t>
      </w:r>
      <w:r w:rsidRPr="00162DC9">
        <w:rPr>
          <w:rFonts w:ascii="Calibri" w:hAnsi="Calibri" w:cs="Calibri"/>
          <w:rtl/>
        </w:rPr>
        <w:t xml:space="preserve"> </w:t>
      </w:r>
      <w:r w:rsidRPr="00162DC9">
        <w:rPr>
          <w:rFonts w:ascii="Calibri" w:hAnsi="Calibri" w:cs="Calibri" w:hint="cs"/>
          <w:rtl/>
        </w:rPr>
        <w:t>בטול</w:t>
      </w:r>
      <w:r w:rsidRPr="00162DC9">
        <w:rPr>
          <w:rFonts w:ascii="Calibri" w:hAnsi="Calibri" w:cs="Calibri"/>
          <w:rtl/>
        </w:rPr>
        <w:t xml:space="preserve"> </w:t>
      </w:r>
      <w:r w:rsidRPr="00162DC9">
        <w:rPr>
          <w:rFonts w:ascii="Calibri" w:hAnsi="Calibri" w:cs="Calibri" w:hint="cs"/>
          <w:rtl/>
        </w:rPr>
        <w:t>זה</w:t>
      </w:r>
      <w:r w:rsidRPr="00162DC9">
        <w:rPr>
          <w:rFonts w:ascii="Calibri" w:hAnsi="Calibri" w:cs="Calibri"/>
          <w:rtl/>
        </w:rPr>
        <w:t xml:space="preserve"> </w:t>
      </w:r>
      <w:r w:rsidRPr="00162DC9">
        <w:rPr>
          <w:rFonts w:ascii="Calibri" w:hAnsi="Calibri" w:cs="Calibri" w:hint="cs"/>
          <w:rtl/>
        </w:rPr>
        <w:t>מוכח</w:t>
      </w:r>
      <w:r w:rsidRPr="00162DC9">
        <w:rPr>
          <w:rFonts w:ascii="Calibri" w:hAnsi="Calibri" w:cs="Calibri"/>
          <w:rtl/>
        </w:rPr>
        <w:t xml:space="preserve"> </w:t>
      </w:r>
      <w:r w:rsidRPr="00162DC9">
        <w:rPr>
          <w:rFonts w:ascii="Calibri" w:hAnsi="Calibri" w:cs="Calibri" w:hint="cs"/>
          <w:rtl/>
        </w:rPr>
        <w:t>בגמ</w:t>
      </w:r>
      <w:r w:rsidRPr="00162DC9">
        <w:rPr>
          <w:rFonts w:ascii="Calibri" w:hAnsi="Calibri" w:cs="Calibri"/>
          <w:rtl/>
        </w:rPr>
        <w:t>' (</w:t>
      </w:r>
      <w:r w:rsidRPr="00162DC9">
        <w:rPr>
          <w:rFonts w:ascii="Calibri" w:hAnsi="Calibri" w:cs="Calibri" w:hint="cs"/>
          <w:rtl/>
        </w:rPr>
        <w:t>שם</w:t>
      </w:r>
      <w:r w:rsidRPr="00162DC9">
        <w:rPr>
          <w:rFonts w:ascii="Calibri" w:hAnsi="Calibri" w:cs="Calibri"/>
          <w:rtl/>
        </w:rPr>
        <w:t xml:space="preserve">) </w:t>
      </w:r>
      <w:r w:rsidRPr="00162DC9">
        <w:rPr>
          <w:rFonts w:ascii="Calibri" w:hAnsi="Calibri" w:cs="Calibri" w:hint="cs"/>
          <w:rtl/>
        </w:rPr>
        <w:t>גבי</w:t>
      </w:r>
      <w:r w:rsidRPr="00162DC9">
        <w:rPr>
          <w:rFonts w:ascii="Calibri" w:hAnsi="Calibri" w:cs="Calibri"/>
          <w:rtl/>
        </w:rPr>
        <w:t xml:space="preserve"> </w:t>
      </w:r>
      <w:r w:rsidRPr="00162DC9">
        <w:rPr>
          <w:rFonts w:ascii="Calibri" w:hAnsi="Calibri" w:cs="Calibri" w:hint="cs"/>
          <w:rtl/>
        </w:rPr>
        <w:t>הא</w:t>
      </w:r>
      <w:r w:rsidRPr="00162DC9">
        <w:rPr>
          <w:rFonts w:ascii="Calibri" w:hAnsi="Calibri" w:cs="Calibri"/>
          <w:rtl/>
        </w:rPr>
        <w:t xml:space="preserve"> </w:t>
      </w:r>
      <w:r w:rsidRPr="00162DC9">
        <w:rPr>
          <w:rFonts w:ascii="Calibri" w:hAnsi="Calibri" w:cs="Calibri" w:hint="cs"/>
          <w:rtl/>
        </w:rPr>
        <w:t>דאמרי</w:t>
      </w:r>
      <w:r w:rsidRPr="00162DC9">
        <w:rPr>
          <w:rFonts w:ascii="Calibri" w:hAnsi="Calibri" w:cs="Calibri"/>
          <w:rtl/>
        </w:rPr>
        <w:t xml:space="preserve">' </w:t>
      </w:r>
      <w:r w:rsidRPr="00162DC9">
        <w:rPr>
          <w:rFonts w:ascii="Calibri" w:hAnsi="Calibri" w:cs="Calibri" w:hint="cs"/>
          <w:rtl/>
        </w:rPr>
        <w:t>הבודק</w:t>
      </w:r>
      <w:r w:rsidRPr="00162DC9">
        <w:rPr>
          <w:rFonts w:ascii="Calibri" w:hAnsi="Calibri" w:cs="Calibri"/>
          <w:rtl/>
        </w:rPr>
        <w:t xml:space="preserve"> </w:t>
      </w:r>
      <w:r w:rsidRPr="00162DC9">
        <w:rPr>
          <w:rFonts w:ascii="Calibri" w:hAnsi="Calibri" w:cs="Calibri" w:hint="cs"/>
          <w:rtl/>
        </w:rPr>
        <w:t>צריך</w:t>
      </w:r>
      <w:r w:rsidRPr="00162DC9">
        <w:rPr>
          <w:rFonts w:ascii="Calibri" w:hAnsi="Calibri" w:cs="Calibri"/>
          <w:rtl/>
        </w:rPr>
        <w:t xml:space="preserve"> </w:t>
      </w:r>
      <w:r w:rsidRPr="00162DC9">
        <w:rPr>
          <w:rFonts w:ascii="Calibri" w:hAnsi="Calibri" w:cs="Calibri" w:hint="cs"/>
          <w:rtl/>
        </w:rPr>
        <w:t>שיבטל</w:t>
      </w:r>
      <w:r w:rsidRPr="00162DC9">
        <w:rPr>
          <w:rFonts w:ascii="Calibri" w:hAnsi="Calibri" w:cs="Calibri"/>
          <w:rtl/>
        </w:rPr>
        <w:t xml:space="preserve"> </w:t>
      </w:r>
      <w:r w:rsidRPr="00162DC9">
        <w:rPr>
          <w:rFonts w:ascii="Calibri" w:hAnsi="Calibri" w:cs="Calibri" w:hint="cs"/>
          <w:rtl/>
        </w:rPr>
        <w:t>דביטול</w:t>
      </w:r>
      <w:r w:rsidRPr="00162DC9">
        <w:rPr>
          <w:rFonts w:ascii="Calibri" w:hAnsi="Calibri" w:cs="Calibri"/>
          <w:rtl/>
        </w:rPr>
        <w:t xml:space="preserve"> </w:t>
      </w:r>
      <w:r w:rsidRPr="00162DC9">
        <w:rPr>
          <w:rFonts w:ascii="Calibri" w:hAnsi="Calibri" w:cs="Calibri" w:hint="cs"/>
          <w:rtl/>
        </w:rPr>
        <w:t>מדין</w:t>
      </w:r>
      <w:r w:rsidRPr="00162DC9">
        <w:rPr>
          <w:rFonts w:ascii="Calibri" w:hAnsi="Calibri" w:cs="Calibri"/>
          <w:rtl/>
        </w:rPr>
        <w:t xml:space="preserve"> </w:t>
      </w:r>
      <w:r w:rsidRPr="00162DC9">
        <w:rPr>
          <w:rFonts w:ascii="Calibri" w:hAnsi="Calibri" w:cs="Calibri" w:hint="cs"/>
          <w:rtl/>
        </w:rPr>
        <w:t>הפקר</w:t>
      </w:r>
      <w:r w:rsidRPr="00162DC9">
        <w:rPr>
          <w:rFonts w:ascii="Calibri" w:hAnsi="Calibri" w:cs="Calibri"/>
          <w:rtl/>
        </w:rPr>
        <w:t xml:space="preserve"> </w:t>
      </w:r>
      <w:r w:rsidRPr="00162DC9">
        <w:rPr>
          <w:rFonts w:ascii="Calibri" w:hAnsi="Calibri" w:cs="Calibri" w:hint="cs"/>
          <w:rtl/>
        </w:rPr>
        <w:t>הוא</w:t>
      </w:r>
      <w:r w:rsidRPr="00162DC9">
        <w:rPr>
          <w:rFonts w:ascii="Calibri" w:hAnsi="Calibri" w:cs="Calibri"/>
          <w:rtl/>
        </w:rPr>
        <w:t xml:space="preserve"> </w:t>
      </w:r>
      <w:r w:rsidRPr="00162DC9">
        <w:rPr>
          <w:rFonts w:ascii="Calibri" w:hAnsi="Calibri" w:cs="Calibri" w:hint="cs"/>
          <w:rtl/>
        </w:rPr>
        <w:t>והיינו</w:t>
      </w:r>
      <w:r w:rsidRPr="00162DC9">
        <w:rPr>
          <w:rFonts w:ascii="Calibri" w:hAnsi="Calibri" w:cs="Calibri"/>
          <w:rtl/>
        </w:rPr>
        <w:t xml:space="preserve"> </w:t>
      </w:r>
      <w:r w:rsidRPr="00162DC9">
        <w:rPr>
          <w:rFonts w:ascii="Calibri" w:hAnsi="Calibri" w:cs="Calibri" w:hint="cs"/>
          <w:rtl/>
        </w:rPr>
        <w:t>דמייתינן</w:t>
      </w:r>
      <w:r w:rsidRPr="00162DC9">
        <w:rPr>
          <w:rFonts w:ascii="Calibri" w:hAnsi="Calibri" w:cs="Calibri"/>
          <w:rtl/>
        </w:rPr>
        <w:t xml:space="preserve"> </w:t>
      </w:r>
      <w:r w:rsidRPr="00162DC9">
        <w:rPr>
          <w:rFonts w:ascii="Calibri" w:hAnsi="Calibri" w:cs="Calibri" w:hint="cs"/>
          <w:rtl/>
        </w:rPr>
        <w:t>עלה</w:t>
      </w:r>
      <w:r w:rsidRPr="00162DC9">
        <w:rPr>
          <w:rFonts w:ascii="Calibri" w:hAnsi="Calibri" w:cs="Calibri"/>
          <w:rtl/>
        </w:rPr>
        <w:t xml:space="preserve"> (</w:t>
      </w:r>
      <w:r w:rsidRPr="00162DC9">
        <w:rPr>
          <w:rFonts w:ascii="Calibri" w:hAnsi="Calibri" w:cs="Calibri" w:hint="cs"/>
          <w:rtl/>
        </w:rPr>
        <w:t>שם</w:t>
      </w:r>
      <w:r w:rsidRPr="00162DC9">
        <w:rPr>
          <w:rFonts w:ascii="Calibri" w:hAnsi="Calibri" w:cs="Calibri"/>
          <w:rtl/>
        </w:rPr>
        <w:t xml:space="preserve">) </w:t>
      </w:r>
      <w:r w:rsidRPr="00162DC9">
        <w:rPr>
          <w:rFonts w:ascii="Calibri" w:hAnsi="Calibri" w:cs="Calibri" w:hint="cs"/>
          <w:rtl/>
        </w:rPr>
        <w:t>ההיא</w:t>
      </w:r>
      <w:r w:rsidRPr="00162DC9">
        <w:rPr>
          <w:rFonts w:ascii="Calibri" w:hAnsi="Calibri" w:cs="Calibri"/>
          <w:rtl/>
        </w:rPr>
        <w:t xml:space="preserve"> </w:t>
      </w:r>
      <w:r w:rsidRPr="00162DC9">
        <w:rPr>
          <w:rFonts w:ascii="Calibri" w:hAnsi="Calibri" w:cs="Calibri" w:hint="cs"/>
          <w:rtl/>
        </w:rPr>
        <w:t>דסופי</w:t>
      </w:r>
      <w:r w:rsidRPr="00162DC9">
        <w:rPr>
          <w:rFonts w:ascii="Calibri" w:hAnsi="Calibri" w:cs="Calibri"/>
          <w:rtl/>
        </w:rPr>
        <w:t xml:space="preserve"> </w:t>
      </w:r>
      <w:r w:rsidRPr="00162DC9">
        <w:rPr>
          <w:rFonts w:ascii="Calibri" w:hAnsi="Calibri" w:cs="Calibri" w:hint="cs"/>
          <w:rtl/>
        </w:rPr>
        <w:t>תאנים</w:t>
      </w:r>
      <w:r w:rsidRPr="00162DC9">
        <w:rPr>
          <w:rFonts w:ascii="Calibri" w:hAnsi="Calibri" w:cs="Calibri"/>
          <w:rtl/>
        </w:rPr>
        <w:t xml:space="preserve"> </w:t>
      </w:r>
      <w:r w:rsidRPr="00162DC9">
        <w:rPr>
          <w:rFonts w:ascii="Calibri" w:hAnsi="Calibri" w:cs="Calibri" w:hint="cs"/>
          <w:rtl/>
        </w:rPr>
        <w:t>דההיא</w:t>
      </w:r>
      <w:r w:rsidRPr="00162DC9">
        <w:rPr>
          <w:rFonts w:ascii="Calibri" w:hAnsi="Calibri" w:cs="Calibri"/>
          <w:rtl/>
        </w:rPr>
        <w:t xml:space="preserve"> </w:t>
      </w:r>
      <w:r w:rsidRPr="00162DC9">
        <w:rPr>
          <w:rFonts w:ascii="Calibri" w:hAnsi="Calibri" w:cs="Calibri" w:hint="cs"/>
          <w:rtl/>
        </w:rPr>
        <w:t>מתורת</w:t>
      </w:r>
      <w:r w:rsidRPr="00162DC9">
        <w:rPr>
          <w:rFonts w:ascii="Calibri" w:hAnsi="Calibri" w:cs="Calibri"/>
          <w:rtl/>
        </w:rPr>
        <w:t xml:space="preserve"> </w:t>
      </w:r>
      <w:r w:rsidRPr="00162DC9">
        <w:rPr>
          <w:rFonts w:ascii="Calibri" w:hAnsi="Calibri" w:cs="Calibri" w:hint="cs"/>
          <w:rtl/>
        </w:rPr>
        <w:t>הפקר</w:t>
      </w:r>
      <w:r w:rsidRPr="00162DC9">
        <w:rPr>
          <w:rFonts w:ascii="Calibri" w:hAnsi="Calibri" w:cs="Calibri"/>
          <w:rtl/>
        </w:rPr>
        <w:t xml:space="preserve"> </w:t>
      </w:r>
      <w:r w:rsidRPr="00162DC9">
        <w:rPr>
          <w:rFonts w:ascii="Calibri" w:hAnsi="Calibri" w:cs="Calibri" w:hint="cs"/>
          <w:rtl/>
        </w:rPr>
        <w:t>נגעו</w:t>
      </w:r>
      <w:r w:rsidRPr="00162DC9">
        <w:rPr>
          <w:rFonts w:ascii="Calibri" w:hAnsi="Calibri" w:cs="Calibri"/>
          <w:rtl/>
        </w:rPr>
        <w:t xml:space="preserve"> </w:t>
      </w:r>
      <w:r w:rsidRPr="00162DC9">
        <w:rPr>
          <w:rFonts w:ascii="Calibri" w:hAnsi="Calibri" w:cs="Calibri" w:hint="cs"/>
          <w:rtl/>
        </w:rPr>
        <w:t>בה</w:t>
      </w:r>
      <w:r w:rsidRPr="00162DC9">
        <w:rPr>
          <w:rFonts w:ascii="Calibri" w:hAnsi="Calibri" w:cs="Calibri"/>
          <w:rtl/>
        </w:rPr>
        <w:t xml:space="preserve"> </w:t>
      </w:r>
      <w:r w:rsidRPr="00162DC9">
        <w:rPr>
          <w:rFonts w:ascii="Calibri" w:hAnsi="Calibri" w:cs="Calibri" w:hint="cs"/>
          <w:rtl/>
        </w:rPr>
        <w:t>ואע</w:t>
      </w:r>
      <w:r w:rsidRPr="00162DC9">
        <w:rPr>
          <w:rFonts w:ascii="Calibri" w:hAnsi="Calibri" w:cs="Calibri"/>
          <w:rtl/>
        </w:rPr>
        <w:t>"</w:t>
      </w:r>
      <w:r w:rsidRPr="00162DC9">
        <w:rPr>
          <w:rFonts w:ascii="Calibri" w:hAnsi="Calibri" w:cs="Calibri" w:hint="cs"/>
          <w:rtl/>
        </w:rPr>
        <w:t>ג</w:t>
      </w:r>
      <w:r w:rsidRPr="00162DC9">
        <w:rPr>
          <w:rFonts w:ascii="Calibri" w:hAnsi="Calibri" w:cs="Calibri"/>
          <w:rtl/>
        </w:rPr>
        <w:t xml:space="preserve"> </w:t>
      </w:r>
      <w:r w:rsidRPr="00162DC9">
        <w:rPr>
          <w:rFonts w:ascii="Calibri" w:hAnsi="Calibri" w:cs="Calibri" w:hint="cs"/>
          <w:rtl/>
        </w:rPr>
        <w:t>דהפקר</w:t>
      </w:r>
      <w:r w:rsidRPr="00162DC9">
        <w:rPr>
          <w:rFonts w:ascii="Calibri" w:hAnsi="Calibri" w:cs="Calibri"/>
          <w:rtl/>
        </w:rPr>
        <w:t xml:space="preserve"> </w:t>
      </w:r>
      <w:r w:rsidRPr="00162DC9">
        <w:rPr>
          <w:rFonts w:ascii="Calibri" w:hAnsi="Calibri" w:cs="Calibri" w:hint="cs"/>
          <w:rtl/>
        </w:rPr>
        <w:t>כי</w:t>
      </w:r>
      <w:r w:rsidRPr="00162DC9">
        <w:rPr>
          <w:rFonts w:ascii="Calibri" w:hAnsi="Calibri" w:cs="Calibri"/>
          <w:rtl/>
        </w:rPr>
        <w:t xml:space="preserve"> </w:t>
      </w:r>
      <w:r w:rsidRPr="00162DC9">
        <w:rPr>
          <w:rFonts w:ascii="Calibri" w:hAnsi="Calibri" w:cs="Calibri" w:hint="cs"/>
          <w:rtl/>
        </w:rPr>
        <w:t>האי</w:t>
      </w:r>
      <w:r w:rsidRPr="00162DC9">
        <w:rPr>
          <w:rFonts w:ascii="Calibri" w:hAnsi="Calibri" w:cs="Calibri"/>
          <w:rtl/>
        </w:rPr>
        <w:t xml:space="preserve"> </w:t>
      </w:r>
      <w:r w:rsidRPr="00162DC9">
        <w:rPr>
          <w:rFonts w:ascii="Calibri" w:hAnsi="Calibri" w:cs="Calibri" w:hint="cs"/>
          <w:rtl/>
        </w:rPr>
        <w:t>גוונא</w:t>
      </w:r>
      <w:r w:rsidRPr="00162DC9">
        <w:rPr>
          <w:rFonts w:ascii="Calibri" w:hAnsi="Calibri" w:cs="Calibri"/>
          <w:rtl/>
        </w:rPr>
        <w:t xml:space="preserve"> </w:t>
      </w:r>
      <w:r w:rsidRPr="00162DC9">
        <w:rPr>
          <w:rFonts w:ascii="Calibri" w:hAnsi="Calibri" w:cs="Calibri" w:hint="cs"/>
          <w:rtl/>
        </w:rPr>
        <w:t>לא</w:t>
      </w:r>
      <w:r w:rsidRPr="00162DC9">
        <w:rPr>
          <w:rFonts w:ascii="Calibri" w:hAnsi="Calibri" w:cs="Calibri"/>
          <w:rtl/>
        </w:rPr>
        <w:t xml:space="preserve"> </w:t>
      </w:r>
      <w:r w:rsidRPr="00162DC9">
        <w:rPr>
          <w:rFonts w:ascii="Calibri" w:hAnsi="Calibri" w:cs="Calibri" w:hint="cs"/>
          <w:rtl/>
        </w:rPr>
        <w:t>מהני</w:t>
      </w:r>
      <w:r w:rsidRPr="00162DC9">
        <w:rPr>
          <w:rFonts w:ascii="Calibri" w:hAnsi="Calibri" w:cs="Calibri"/>
          <w:rtl/>
        </w:rPr>
        <w:t xml:space="preserve"> </w:t>
      </w:r>
      <w:r w:rsidRPr="00162DC9">
        <w:rPr>
          <w:rFonts w:ascii="Calibri" w:hAnsi="Calibri" w:cs="Calibri" w:hint="cs"/>
          <w:rtl/>
        </w:rPr>
        <w:t>דודאי</w:t>
      </w:r>
      <w:r w:rsidRPr="00162DC9">
        <w:rPr>
          <w:rFonts w:ascii="Calibri" w:hAnsi="Calibri" w:cs="Calibri"/>
          <w:rtl/>
        </w:rPr>
        <w:t xml:space="preserve"> </w:t>
      </w:r>
      <w:r w:rsidRPr="00162DC9">
        <w:rPr>
          <w:rFonts w:ascii="Calibri" w:hAnsi="Calibri" w:cs="Calibri" w:hint="cs"/>
          <w:rtl/>
        </w:rPr>
        <w:t>מאן</w:t>
      </w:r>
      <w:r w:rsidRPr="00162DC9">
        <w:rPr>
          <w:rFonts w:ascii="Calibri" w:hAnsi="Calibri" w:cs="Calibri"/>
          <w:rtl/>
        </w:rPr>
        <w:t xml:space="preserve"> </w:t>
      </w:r>
      <w:r w:rsidRPr="00162DC9">
        <w:rPr>
          <w:rFonts w:ascii="Calibri" w:hAnsi="Calibri" w:cs="Calibri" w:hint="cs"/>
          <w:rtl/>
        </w:rPr>
        <w:t>דאמר</w:t>
      </w:r>
      <w:r w:rsidRPr="00162DC9">
        <w:rPr>
          <w:rFonts w:ascii="Calibri" w:hAnsi="Calibri" w:cs="Calibri"/>
          <w:rtl/>
        </w:rPr>
        <w:t xml:space="preserve"> </w:t>
      </w:r>
      <w:r w:rsidRPr="00162DC9">
        <w:rPr>
          <w:rFonts w:ascii="Calibri" w:hAnsi="Calibri" w:cs="Calibri" w:hint="cs"/>
          <w:rtl/>
        </w:rPr>
        <w:t>בנכסי</w:t>
      </w:r>
      <w:r w:rsidRPr="00162DC9">
        <w:rPr>
          <w:rFonts w:ascii="Calibri" w:hAnsi="Calibri" w:cs="Calibri"/>
          <w:rtl/>
        </w:rPr>
        <w:t xml:space="preserve"> </w:t>
      </w:r>
      <w:r w:rsidRPr="00162DC9">
        <w:rPr>
          <w:rFonts w:ascii="Calibri" w:hAnsi="Calibri" w:cs="Calibri" w:hint="cs"/>
          <w:rtl/>
        </w:rPr>
        <w:t>דידיה</w:t>
      </w:r>
      <w:r w:rsidRPr="00162DC9">
        <w:rPr>
          <w:rFonts w:ascii="Calibri" w:hAnsi="Calibri" w:cs="Calibri"/>
          <w:rtl/>
        </w:rPr>
        <w:t xml:space="preserve"> </w:t>
      </w:r>
      <w:r w:rsidRPr="00162DC9">
        <w:rPr>
          <w:rFonts w:ascii="Calibri" w:hAnsi="Calibri" w:cs="Calibri" w:hint="cs"/>
          <w:rtl/>
        </w:rPr>
        <w:t>דלבטלו</w:t>
      </w:r>
      <w:r w:rsidRPr="00162DC9">
        <w:rPr>
          <w:rFonts w:ascii="Calibri" w:hAnsi="Calibri" w:cs="Calibri"/>
          <w:rtl/>
        </w:rPr>
        <w:t xml:space="preserve"> </w:t>
      </w:r>
      <w:r w:rsidRPr="00162DC9">
        <w:rPr>
          <w:rFonts w:ascii="Calibri" w:hAnsi="Calibri" w:cs="Calibri" w:hint="cs"/>
          <w:rtl/>
        </w:rPr>
        <w:t>ולהוו</w:t>
      </w:r>
      <w:r w:rsidRPr="00162DC9">
        <w:rPr>
          <w:rFonts w:ascii="Calibri" w:hAnsi="Calibri" w:cs="Calibri"/>
          <w:rtl/>
        </w:rPr>
        <w:t xml:space="preserve"> </w:t>
      </w:r>
      <w:r w:rsidRPr="00162DC9">
        <w:rPr>
          <w:rFonts w:ascii="Calibri" w:hAnsi="Calibri" w:cs="Calibri" w:hint="cs"/>
          <w:rtl/>
        </w:rPr>
        <w:t>כעפרא</w:t>
      </w:r>
      <w:r w:rsidRPr="00162DC9">
        <w:rPr>
          <w:rFonts w:ascii="Calibri" w:hAnsi="Calibri" w:cs="Calibri"/>
          <w:rtl/>
        </w:rPr>
        <w:t xml:space="preserve"> </w:t>
      </w:r>
      <w:r w:rsidRPr="00162DC9">
        <w:rPr>
          <w:rFonts w:ascii="Calibri" w:hAnsi="Calibri" w:cs="Calibri" w:hint="cs"/>
          <w:rtl/>
        </w:rPr>
        <w:t>לא</w:t>
      </w:r>
      <w:r w:rsidRPr="00162DC9">
        <w:rPr>
          <w:rFonts w:ascii="Calibri" w:hAnsi="Calibri" w:cs="Calibri"/>
          <w:rtl/>
        </w:rPr>
        <w:t xml:space="preserve"> </w:t>
      </w:r>
      <w:r w:rsidRPr="00162DC9">
        <w:rPr>
          <w:rFonts w:ascii="Calibri" w:hAnsi="Calibri" w:cs="Calibri" w:hint="cs"/>
          <w:rtl/>
        </w:rPr>
        <w:t>משמע</w:t>
      </w:r>
      <w:r w:rsidRPr="00162DC9">
        <w:rPr>
          <w:rFonts w:ascii="Calibri" w:hAnsi="Calibri" w:cs="Calibri"/>
          <w:rtl/>
        </w:rPr>
        <w:t xml:space="preserve"> </w:t>
      </w:r>
      <w:r w:rsidRPr="00162DC9">
        <w:rPr>
          <w:rFonts w:ascii="Calibri" w:hAnsi="Calibri" w:cs="Calibri" w:hint="cs"/>
          <w:rtl/>
        </w:rPr>
        <w:t>דהוי</w:t>
      </w:r>
      <w:r w:rsidRPr="00162DC9">
        <w:rPr>
          <w:rFonts w:ascii="Calibri" w:hAnsi="Calibri" w:cs="Calibri"/>
          <w:rtl/>
        </w:rPr>
        <w:t xml:space="preserve"> </w:t>
      </w:r>
      <w:r w:rsidRPr="00162DC9">
        <w:rPr>
          <w:rFonts w:ascii="Calibri" w:hAnsi="Calibri" w:cs="Calibri" w:hint="cs"/>
          <w:rtl/>
        </w:rPr>
        <w:t>הפקר</w:t>
      </w:r>
      <w:r w:rsidRPr="00162DC9">
        <w:rPr>
          <w:rFonts w:ascii="Calibri" w:hAnsi="Calibri" w:cs="Calibri"/>
          <w:rtl/>
        </w:rPr>
        <w:t xml:space="preserve"> </w:t>
      </w:r>
      <w:r w:rsidRPr="00162DC9">
        <w:rPr>
          <w:rFonts w:ascii="Calibri" w:hAnsi="Calibri" w:cs="Calibri" w:hint="cs"/>
          <w:rtl/>
        </w:rPr>
        <w:t>ותו</w:t>
      </w:r>
      <w:r w:rsidRPr="00162DC9">
        <w:rPr>
          <w:rFonts w:ascii="Calibri" w:hAnsi="Calibri" w:cs="Calibri"/>
          <w:rtl/>
        </w:rPr>
        <w:t xml:space="preserve"> </w:t>
      </w:r>
      <w:r w:rsidRPr="00162DC9">
        <w:rPr>
          <w:rFonts w:ascii="Calibri" w:hAnsi="Calibri" w:cs="Calibri" w:hint="cs"/>
          <w:rtl/>
        </w:rPr>
        <w:t>דבגמ</w:t>
      </w:r>
      <w:r w:rsidRPr="00162DC9">
        <w:rPr>
          <w:rFonts w:ascii="Calibri" w:hAnsi="Calibri" w:cs="Calibri"/>
          <w:rtl/>
        </w:rPr>
        <w:t xml:space="preserve">' </w:t>
      </w:r>
      <w:r w:rsidRPr="00162DC9">
        <w:rPr>
          <w:rFonts w:ascii="Calibri" w:hAnsi="Calibri" w:cs="Calibri" w:hint="cs"/>
          <w:rtl/>
        </w:rPr>
        <w:t>אמרי</w:t>
      </w:r>
      <w:r w:rsidRPr="00162DC9">
        <w:rPr>
          <w:rFonts w:ascii="Calibri" w:hAnsi="Calibri" w:cs="Calibri"/>
          <w:rtl/>
        </w:rPr>
        <w:t xml:space="preserve">' </w:t>
      </w:r>
      <w:r w:rsidRPr="00162DC9">
        <w:rPr>
          <w:rFonts w:ascii="Calibri" w:hAnsi="Calibri" w:cs="Calibri" w:hint="cs"/>
          <w:rtl/>
        </w:rPr>
        <w:t>מבטלו</w:t>
      </w:r>
      <w:r w:rsidRPr="00162DC9">
        <w:rPr>
          <w:rFonts w:ascii="Calibri" w:hAnsi="Calibri" w:cs="Calibri"/>
          <w:rtl/>
        </w:rPr>
        <w:t xml:space="preserve"> </w:t>
      </w:r>
      <w:r w:rsidRPr="00162DC9">
        <w:rPr>
          <w:rFonts w:ascii="Calibri" w:hAnsi="Calibri" w:cs="Calibri" w:hint="cs"/>
          <w:rtl/>
        </w:rPr>
        <w:t>בלבו</w:t>
      </w:r>
      <w:r w:rsidRPr="00162DC9">
        <w:rPr>
          <w:rFonts w:ascii="Calibri" w:hAnsi="Calibri" w:cs="Calibri"/>
          <w:rtl/>
        </w:rPr>
        <w:t xml:space="preserve"> </w:t>
      </w:r>
      <w:r w:rsidRPr="00162DC9">
        <w:rPr>
          <w:rFonts w:ascii="Calibri" w:hAnsi="Calibri" w:cs="Calibri" w:hint="cs"/>
          <w:rtl/>
        </w:rPr>
        <w:t>ובודאי</w:t>
      </w:r>
      <w:r w:rsidRPr="00162DC9">
        <w:rPr>
          <w:rFonts w:ascii="Calibri" w:hAnsi="Calibri" w:cs="Calibri"/>
          <w:rtl/>
        </w:rPr>
        <w:t xml:space="preserve"> </w:t>
      </w:r>
      <w:r w:rsidRPr="00162DC9">
        <w:rPr>
          <w:rFonts w:ascii="Calibri" w:hAnsi="Calibri" w:cs="Calibri" w:hint="cs"/>
          <w:rtl/>
        </w:rPr>
        <w:t>דלענין</w:t>
      </w:r>
      <w:r w:rsidRPr="00162DC9">
        <w:rPr>
          <w:rFonts w:ascii="Calibri" w:hAnsi="Calibri" w:cs="Calibri"/>
          <w:rtl/>
        </w:rPr>
        <w:t xml:space="preserve"> </w:t>
      </w:r>
      <w:r w:rsidRPr="00162DC9">
        <w:rPr>
          <w:rFonts w:ascii="Calibri" w:hAnsi="Calibri" w:cs="Calibri" w:hint="cs"/>
          <w:rtl/>
        </w:rPr>
        <w:t>הפקר</w:t>
      </w:r>
      <w:r w:rsidRPr="00162DC9">
        <w:rPr>
          <w:rFonts w:ascii="Calibri" w:hAnsi="Calibri" w:cs="Calibri"/>
          <w:rtl/>
        </w:rPr>
        <w:t xml:space="preserve"> </w:t>
      </w:r>
      <w:r w:rsidRPr="00162DC9">
        <w:rPr>
          <w:rFonts w:ascii="Calibri" w:hAnsi="Calibri" w:cs="Calibri" w:hint="cs"/>
          <w:rtl/>
        </w:rPr>
        <w:t>ממונו</w:t>
      </w:r>
      <w:r w:rsidRPr="00162DC9">
        <w:rPr>
          <w:rFonts w:ascii="Calibri" w:hAnsi="Calibri" w:cs="Calibri"/>
          <w:rtl/>
        </w:rPr>
        <w:t xml:space="preserve"> </w:t>
      </w:r>
      <w:r w:rsidRPr="00162DC9">
        <w:rPr>
          <w:rFonts w:ascii="Calibri" w:hAnsi="Calibri" w:cs="Calibri" w:hint="cs"/>
          <w:rtl/>
        </w:rPr>
        <w:t>הפקר</w:t>
      </w:r>
      <w:r w:rsidRPr="00162DC9">
        <w:rPr>
          <w:rFonts w:ascii="Calibri" w:hAnsi="Calibri" w:cs="Calibri"/>
          <w:rtl/>
        </w:rPr>
        <w:t xml:space="preserve"> </w:t>
      </w:r>
      <w:r w:rsidRPr="00162DC9">
        <w:rPr>
          <w:rFonts w:ascii="Calibri" w:hAnsi="Calibri" w:cs="Calibri" w:hint="cs"/>
          <w:rtl/>
        </w:rPr>
        <w:t>בלבו</w:t>
      </w:r>
      <w:r w:rsidRPr="00162DC9">
        <w:rPr>
          <w:rFonts w:ascii="Calibri" w:hAnsi="Calibri" w:cs="Calibri"/>
          <w:rtl/>
        </w:rPr>
        <w:t xml:space="preserve"> </w:t>
      </w:r>
      <w:r w:rsidRPr="00162DC9">
        <w:rPr>
          <w:rFonts w:ascii="Calibri" w:hAnsi="Calibri" w:cs="Calibri" w:hint="cs"/>
          <w:rtl/>
        </w:rPr>
        <w:t>לא</w:t>
      </w:r>
      <w:r w:rsidRPr="00162DC9">
        <w:rPr>
          <w:rFonts w:ascii="Calibri" w:hAnsi="Calibri" w:cs="Calibri"/>
          <w:rtl/>
        </w:rPr>
        <w:t xml:space="preserve"> </w:t>
      </w:r>
      <w:r w:rsidRPr="00162DC9">
        <w:rPr>
          <w:rFonts w:ascii="Calibri" w:hAnsi="Calibri" w:cs="Calibri" w:hint="cs"/>
          <w:rtl/>
        </w:rPr>
        <w:t>מהני</w:t>
      </w:r>
      <w:r w:rsidRPr="00162DC9">
        <w:rPr>
          <w:rFonts w:ascii="Calibri" w:hAnsi="Calibri" w:cs="Calibri"/>
          <w:rtl/>
        </w:rPr>
        <w:t xml:space="preserve"> </w:t>
      </w:r>
      <w:r w:rsidRPr="00162DC9">
        <w:rPr>
          <w:rFonts w:ascii="Calibri" w:hAnsi="Calibri" w:cs="Calibri" w:hint="cs"/>
          <w:rtl/>
        </w:rPr>
        <w:t>דדברים</w:t>
      </w:r>
      <w:r w:rsidRPr="00162DC9">
        <w:rPr>
          <w:rFonts w:ascii="Calibri" w:hAnsi="Calibri" w:cs="Calibri"/>
          <w:rtl/>
        </w:rPr>
        <w:t xml:space="preserve"> </w:t>
      </w:r>
      <w:r w:rsidRPr="00162DC9">
        <w:rPr>
          <w:rFonts w:ascii="Calibri" w:hAnsi="Calibri" w:cs="Calibri" w:hint="cs"/>
          <w:rtl/>
        </w:rPr>
        <w:t>שבלב</w:t>
      </w:r>
      <w:r w:rsidRPr="00162DC9">
        <w:rPr>
          <w:rFonts w:ascii="Calibri" w:hAnsi="Calibri" w:cs="Calibri"/>
          <w:rtl/>
        </w:rPr>
        <w:t xml:space="preserve"> </w:t>
      </w:r>
      <w:r w:rsidRPr="00162DC9">
        <w:rPr>
          <w:rFonts w:ascii="Calibri" w:hAnsi="Calibri" w:cs="Calibri" w:hint="cs"/>
          <w:rtl/>
        </w:rPr>
        <w:t>אינם</w:t>
      </w:r>
      <w:r w:rsidRPr="00162DC9">
        <w:rPr>
          <w:rFonts w:ascii="Calibri" w:hAnsi="Calibri" w:cs="Calibri"/>
          <w:rtl/>
        </w:rPr>
        <w:t xml:space="preserve"> </w:t>
      </w:r>
      <w:r w:rsidRPr="00162DC9">
        <w:rPr>
          <w:rFonts w:ascii="Calibri" w:hAnsi="Calibri" w:cs="Calibri" w:hint="cs"/>
          <w:rtl/>
        </w:rPr>
        <w:t>דברים</w:t>
      </w:r>
      <w:r w:rsidRPr="00162DC9">
        <w:rPr>
          <w:rFonts w:ascii="Calibri" w:hAnsi="Calibri" w:cs="Calibri"/>
          <w:rtl/>
        </w:rPr>
        <w:t xml:space="preserve"> </w:t>
      </w:r>
      <w:r w:rsidRPr="00162DC9">
        <w:rPr>
          <w:rFonts w:ascii="Calibri" w:hAnsi="Calibri" w:cs="Calibri" w:hint="cs"/>
          <w:rtl/>
        </w:rPr>
        <w:t>ותו</w:t>
      </w:r>
      <w:r w:rsidRPr="00162DC9">
        <w:rPr>
          <w:rFonts w:ascii="Calibri" w:hAnsi="Calibri" w:cs="Calibri"/>
          <w:rtl/>
        </w:rPr>
        <w:t xml:space="preserve"> </w:t>
      </w:r>
      <w:r w:rsidRPr="00162DC9">
        <w:rPr>
          <w:rFonts w:ascii="Calibri" w:hAnsi="Calibri" w:cs="Calibri" w:hint="cs"/>
          <w:rtl/>
        </w:rPr>
        <w:t>למאן</w:t>
      </w:r>
      <w:r w:rsidRPr="00162DC9">
        <w:rPr>
          <w:rFonts w:ascii="Calibri" w:hAnsi="Calibri" w:cs="Calibri"/>
          <w:rtl/>
        </w:rPr>
        <w:t xml:space="preserve"> </w:t>
      </w:r>
      <w:r w:rsidRPr="00162DC9">
        <w:rPr>
          <w:rFonts w:ascii="Calibri" w:hAnsi="Calibri" w:cs="Calibri" w:hint="cs"/>
          <w:rtl/>
        </w:rPr>
        <w:t>דאמר</w:t>
      </w:r>
      <w:r w:rsidRPr="00162DC9">
        <w:rPr>
          <w:rFonts w:ascii="Calibri" w:hAnsi="Calibri" w:cs="Calibri"/>
          <w:rtl/>
        </w:rPr>
        <w:t xml:space="preserve"> </w:t>
      </w:r>
      <w:r w:rsidRPr="00162DC9">
        <w:rPr>
          <w:rFonts w:ascii="Calibri" w:hAnsi="Calibri" w:cs="Calibri" w:hint="cs"/>
          <w:rtl/>
        </w:rPr>
        <w:t>התם</w:t>
      </w:r>
      <w:r w:rsidRPr="00162DC9">
        <w:rPr>
          <w:rFonts w:ascii="Calibri" w:hAnsi="Calibri" w:cs="Calibri"/>
          <w:rtl/>
        </w:rPr>
        <w:t xml:space="preserve"> </w:t>
      </w:r>
      <w:r w:rsidRPr="00162DC9">
        <w:rPr>
          <w:rFonts w:ascii="Calibri" w:hAnsi="Calibri" w:cs="Calibri" w:hint="cs"/>
          <w:rtl/>
        </w:rPr>
        <w:t>בנדרים</w:t>
      </w:r>
      <w:r w:rsidRPr="00162DC9">
        <w:rPr>
          <w:rFonts w:ascii="Calibri" w:hAnsi="Calibri" w:cs="Calibri"/>
          <w:rtl/>
        </w:rPr>
        <w:t xml:space="preserve"> (</w:t>
      </w:r>
      <w:r w:rsidRPr="00162DC9">
        <w:rPr>
          <w:rFonts w:ascii="Calibri" w:hAnsi="Calibri" w:cs="Calibri" w:hint="cs"/>
          <w:rtl/>
        </w:rPr>
        <w:t>דף</w:t>
      </w:r>
      <w:r w:rsidRPr="00162DC9">
        <w:rPr>
          <w:rFonts w:ascii="Calibri" w:hAnsi="Calibri" w:cs="Calibri"/>
          <w:rtl/>
        </w:rPr>
        <w:t xml:space="preserve"> </w:t>
      </w:r>
      <w:r w:rsidRPr="00162DC9">
        <w:rPr>
          <w:rFonts w:ascii="Calibri" w:hAnsi="Calibri" w:cs="Calibri" w:hint="cs"/>
          <w:rtl/>
        </w:rPr>
        <w:t>מג</w:t>
      </w:r>
      <w:r w:rsidRPr="00162DC9">
        <w:rPr>
          <w:rFonts w:ascii="Calibri" w:hAnsi="Calibri" w:cs="Calibri"/>
          <w:rtl/>
        </w:rPr>
        <w:t xml:space="preserve">.) </w:t>
      </w:r>
      <w:r w:rsidRPr="00162DC9">
        <w:rPr>
          <w:rFonts w:ascii="Calibri" w:hAnsi="Calibri" w:cs="Calibri" w:hint="cs"/>
          <w:rtl/>
        </w:rPr>
        <w:t>אליבא</w:t>
      </w:r>
      <w:r w:rsidRPr="00162DC9">
        <w:rPr>
          <w:rFonts w:ascii="Calibri" w:hAnsi="Calibri" w:cs="Calibri"/>
          <w:rtl/>
        </w:rPr>
        <w:t xml:space="preserve"> </w:t>
      </w:r>
      <w:r w:rsidRPr="00162DC9">
        <w:rPr>
          <w:rFonts w:ascii="Calibri" w:hAnsi="Calibri" w:cs="Calibri" w:hint="cs"/>
          <w:rtl/>
        </w:rPr>
        <w:t>דר</w:t>
      </w:r>
      <w:r w:rsidRPr="00162DC9">
        <w:rPr>
          <w:rFonts w:ascii="Calibri" w:hAnsi="Calibri" w:cs="Calibri"/>
          <w:rtl/>
        </w:rPr>
        <w:t xml:space="preserve">' </w:t>
      </w:r>
      <w:r w:rsidRPr="00162DC9">
        <w:rPr>
          <w:rFonts w:ascii="Calibri" w:hAnsi="Calibri" w:cs="Calibri" w:hint="cs"/>
          <w:rtl/>
        </w:rPr>
        <w:t>יוסי</w:t>
      </w:r>
      <w:r w:rsidRPr="00162DC9">
        <w:rPr>
          <w:rFonts w:ascii="Calibri" w:hAnsi="Calibri" w:cs="Calibri"/>
          <w:rtl/>
        </w:rPr>
        <w:t xml:space="preserve"> </w:t>
      </w:r>
      <w:r w:rsidRPr="00162DC9">
        <w:rPr>
          <w:rFonts w:ascii="Calibri" w:hAnsi="Calibri" w:cs="Calibri" w:hint="cs"/>
          <w:rtl/>
        </w:rPr>
        <w:t>דהפקר</w:t>
      </w:r>
      <w:r w:rsidRPr="00162DC9">
        <w:rPr>
          <w:rFonts w:ascii="Calibri" w:hAnsi="Calibri" w:cs="Calibri"/>
          <w:rtl/>
        </w:rPr>
        <w:t xml:space="preserve"> </w:t>
      </w:r>
      <w:r w:rsidRPr="00162DC9">
        <w:rPr>
          <w:rFonts w:ascii="Calibri" w:hAnsi="Calibri" w:cs="Calibri" w:hint="cs"/>
          <w:rtl/>
        </w:rPr>
        <w:t>כמתנה</w:t>
      </w:r>
      <w:r w:rsidRPr="00162DC9">
        <w:rPr>
          <w:rFonts w:ascii="Calibri" w:hAnsi="Calibri" w:cs="Calibri"/>
          <w:rtl/>
        </w:rPr>
        <w:t xml:space="preserve"> </w:t>
      </w:r>
      <w:r w:rsidRPr="00162DC9">
        <w:rPr>
          <w:rFonts w:ascii="Calibri" w:hAnsi="Calibri" w:cs="Calibri" w:hint="cs"/>
          <w:rtl/>
        </w:rPr>
        <w:t>מה</w:t>
      </w:r>
      <w:r w:rsidRPr="00162DC9">
        <w:rPr>
          <w:rFonts w:ascii="Calibri" w:hAnsi="Calibri" w:cs="Calibri"/>
          <w:rtl/>
        </w:rPr>
        <w:t xml:space="preserve"> </w:t>
      </w:r>
      <w:r w:rsidRPr="00162DC9">
        <w:rPr>
          <w:rFonts w:ascii="Calibri" w:hAnsi="Calibri" w:cs="Calibri" w:hint="cs"/>
          <w:rtl/>
        </w:rPr>
        <w:t>מתנה</w:t>
      </w:r>
      <w:r w:rsidRPr="00162DC9">
        <w:rPr>
          <w:rFonts w:ascii="Calibri" w:hAnsi="Calibri" w:cs="Calibri"/>
          <w:rtl/>
        </w:rPr>
        <w:t xml:space="preserve"> </w:t>
      </w:r>
      <w:r w:rsidRPr="00162DC9">
        <w:rPr>
          <w:rFonts w:ascii="Calibri" w:hAnsi="Calibri" w:cs="Calibri" w:hint="cs"/>
          <w:rtl/>
        </w:rPr>
        <w:t>עד</w:t>
      </w:r>
      <w:r w:rsidRPr="00162DC9">
        <w:rPr>
          <w:rFonts w:ascii="Calibri" w:hAnsi="Calibri" w:cs="Calibri"/>
          <w:rtl/>
        </w:rPr>
        <w:t xml:space="preserve"> </w:t>
      </w:r>
      <w:r w:rsidRPr="00162DC9">
        <w:rPr>
          <w:rFonts w:ascii="Calibri" w:hAnsi="Calibri" w:cs="Calibri" w:hint="cs"/>
          <w:rtl/>
        </w:rPr>
        <w:t>דאיתיה</w:t>
      </w:r>
      <w:r w:rsidRPr="00162DC9">
        <w:rPr>
          <w:rFonts w:ascii="Calibri" w:hAnsi="Calibri" w:cs="Calibri"/>
          <w:rtl/>
        </w:rPr>
        <w:t xml:space="preserve"> </w:t>
      </w:r>
      <w:r w:rsidRPr="00162DC9">
        <w:rPr>
          <w:rFonts w:ascii="Calibri" w:hAnsi="Calibri" w:cs="Calibri" w:hint="cs"/>
          <w:rtl/>
        </w:rPr>
        <w:t>ברשות</w:t>
      </w:r>
      <w:r w:rsidRPr="00162DC9">
        <w:rPr>
          <w:rFonts w:ascii="Calibri" w:hAnsi="Calibri" w:cs="Calibri"/>
          <w:rtl/>
        </w:rPr>
        <w:t xml:space="preserve"> </w:t>
      </w:r>
      <w:r w:rsidRPr="00162DC9">
        <w:rPr>
          <w:rFonts w:ascii="Calibri" w:hAnsi="Calibri" w:cs="Calibri" w:hint="cs"/>
          <w:rtl/>
        </w:rPr>
        <w:t>זוכה</w:t>
      </w:r>
      <w:r w:rsidRPr="00162DC9">
        <w:rPr>
          <w:rFonts w:ascii="Calibri" w:hAnsi="Calibri" w:cs="Calibri"/>
          <w:rtl/>
        </w:rPr>
        <w:t xml:space="preserve"> </w:t>
      </w:r>
      <w:r w:rsidRPr="00162DC9">
        <w:rPr>
          <w:rFonts w:ascii="Calibri" w:hAnsi="Calibri" w:cs="Calibri" w:hint="cs"/>
          <w:rtl/>
        </w:rPr>
        <w:t>לא</w:t>
      </w:r>
      <w:r w:rsidRPr="00162DC9">
        <w:rPr>
          <w:rFonts w:ascii="Calibri" w:hAnsi="Calibri" w:cs="Calibri"/>
          <w:rtl/>
        </w:rPr>
        <w:t xml:space="preserve"> </w:t>
      </w:r>
      <w:r w:rsidRPr="00162DC9">
        <w:rPr>
          <w:rFonts w:ascii="Calibri" w:hAnsi="Calibri" w:cs="Calibri" w:hint="cs"/>
          <w:rtl/>
        </w:rPr>
        <w:t>נפקא</w:t>
      </w:r>
      <w:r w:rsidRPr="00162DC9">
        <w:rPr>
          <w:rFonts w:ascii="Calibri" w:hAnsi="Calibri" w:cs="Calibri"/>
          <w:rtl/>
        </w:rPr>
        <w:t xml:space="preserve"> </w:t>
      </w:r>
      <w:r w:rsidRPr="00162DC9">
        <w:rPr>
          <w:rFonts w:ascii="Calibri" w:hAnsi="Calibri" w:cs="Calibri" w:hint="cs"/>
          <w:rtl/>
        </w:rPr>
        <w:t>מרשות</w:t>
      </w:r>
      <w:r w:rsidRPr="00162DC9">
        <w:rPr>
          <w:rFonts w:ascii="Calibri" w:hAnsi="Calibri" w:cs="Calibri"/>
          <w:rtl/>
        </w:rPr>
        <w:t xml:space="preserve"> </w:t>
      </w:r>
      <w:r w:rsidRPr="00162DC9">
        <w:rPr>
          <w:rFonts w:ascii="Calibri" w:hAnsi="Calibri" w:cs="Calibri" w:hint="cs"/>
          <w:rtl/>
        </w:rPr>
        <w:t>נותן</w:t>
      </w:r>
      <w:r w:rsidRPr="00162DC9">
        <w:rPr>
          <w:rFonts w:ascii="Calibri" w:hAnsi="Calibri" w:cs="Calibri"/>
          <w:rtl/>
        </w:rPr>
        <w:t xml:space="preserve"> </w:t>
      </w:r>
      <w:r w:rsidRPr="00162DC9">
        <w:rPr>
          <w:rFonts w:ascii="Calibri" w:hAnsi="Calibri" w:cs="Calibri" w:hint="cs"/>
          <w:rtl/>
        </w:rPr>
        <w:t>ה</w:t>
      </w:r>
      <w:r w:rsidRPr="00162DC9">
        <w:rPr>
          <w:rFonts w:ascii="Calibri" w:hAnsi="Calibri" w:cs="Calibri"/>
          <w:rtl/>
        </w:rPr>
        <w:t>"</w:t>
      </w:r>
      <w:r w:rsidRPr="00162DC9">
        <w:rPr>
          <w:rFonts w:ascii="Calibri" w:hAnsi="Calibri" w:cs="Calibri" w:hint="cs"/>
          <w:rtl/>
        </w:rPr>
        <w:t>נ</w:t>
      </w:r>
      <w:r w:rsidRPr="00162DC9">
        <w:rPr>
          <w:rFonts w:ascii="Calibri" w:hAnsi="Calibri" w:cs="Calibri"/>
          <w:rtl/>
        </w:rPr>
        <w:t xml:space="preserve"> </w:t>
      </w:r>
      <w:r w:rsidRPr="00162DC9">
        <w:rPr>
          <w:rFonts w:ascii="Calibri" w:hAnsi="Calibri" w:cs="Calibri" w:hint="cs"/>
          <w:rtl/>
        </w:rPr>
        <w:t>בהפקר</w:t>
      </w:r>
      <w:r w:rsidRPr="00162DC9">
        <w:rPr>
          <w:rFonts w:ascii="Calibri" w:hAnsi="Calibri" w:cs="Calibri"/>
          <w:rtl/>
        </w:rPr>
        <w:t xml:space="preserve"> </w:t>
      </w:r>
      <w:r w:rsidRPr="00162DC9">
        <w:rPr>
          <w:rFonts w:ascii="Calibri" w:hAnsi="Calibri" w:cs="Calibri" w:hint="cs"/>
          <w:rtl/>
        </w:rPr>
        <w:t>וכיון</w:t>
      </w:r>
      <w:r w:rsidRPr="00162DC9">
        <w:rPr>
          <w:rFonts w:ascii="Calibri" w:hAnsi="Calibri" w:cs="Calibri"/>
          <w:rtl/>
        </w:rPr>
        <w:t xml:space="preserve"> </w:t>
      </w:r>
      <w:r w:rsidRPr="00162DC9">
        <w:rPr>
          <w:rFonts w:ascii="Calibri" w:hAnsi="Calibri" w:cs="Calibri" w:hint="cs"/>
          <w:rtl/>
        </w:rPr>
        <w:t>שכן</w:t>
      </w:r>
      <w:r w:rsidRPr="00162DC9">
        <w:rPr>
          <w:rFonts w:ascii="Calibri" w:hAnsi="Calibri" w:cs="Calibri"/>
          <w:rtl/>
        </w:rPr>
        <w:t xml:space="preserve"> </w:t>
      </w:r>
      <w:r w:rsidRPr="00162DC9">
        <w:rPr>
          <w:rFonts w:ascii="Calibri" w:hAnsi="Calibri" w:cs="Calibri" w:hint="cs"/>
          <w:rtl/>
        </w:rPr>
        <w:t>בטול</w:t>
      </w:r>
      <w:r w:rsidRPr="00162DC9">
        <w:rPr>
          <w:rFonts w:ascii="Calibri" w:hAnsi="Calibri" w:cs="Calibri"/>
          <w:rtl/>
        </w:rPr>
        <w:t xml:space="preserve"> </w:t>
      </w:r>
      <w:r w:rsidRPr="00162DC9">
        <w:rPr>
          <w:rFonts w:ascii="Calibri" w:hAnsi="Calibri" w:cs="Calibri" w:hint="cs"/>
          <w:rtl/>
        </w:rPr>
        <w:t>חמץ</w:t>
      </w:r>
      <w:r w:rsidRPr="00162DC9">
        <w:rPr>
          <w:rFonts w:ascii="Calibri" w:hAnsi="Calibri" w:cs="Calibri"/>
          <w:rtl/>
        </w:rPr>
        <w:t xml:space="preserve"> </w:t>
      </w:r>
      <w:r w:rsidRPr="00162DC9">
        <w:rPr>
          <w:rFonts w:ascii="Calibri" w:hAnsi="Calibri" w:cs="Calibri" w:hint="cs"/>
          <w:rtl/>
        </w:rPr>
        <w:t>לר</w:t>
      </w:r>
      <w:r w:rsidRPr="00162DC9">
        <w:rPr>
          <w:rFonts w:ascii="Calibri" w:hAnsi="Calibri" w:cs="Calibri"/>
          <w:rtl/>
        </w:rPr>
        <w:t xml:space="preserve">' </w:t>
      </w:r>
      <w:r w:rsidRPr="00162DC9">
        <w:rPr>
          <w:rFonts w:ascii="Calibri" w:hAnsi="Calibri" w:cs="Calibri" w:hint="cs"/>
          <w:rtl/>
        </w:rPr>
        <w:t>יוסי</w:t>
      </w:r>
      <w:r w:rsidRPr="00162DC9">
        <w:rPr>
          <w:rFonts w:ascii="Calibri" w:hAnsi="Calibri" w:cs="Calibri"/>
          <w:rtl/>
        </w:rPr>
        <w:t xml:space="preserve"> </w:t>
      </w:r>
      <w:r w:rsidRPr="00162DC9">
        <w:rPr>
          <w:rFonts w:ascii="Calibri" w:hAnsi="Calibri" w:cs="Calibri" w:hint="cs"/>
          <w:rtl/>
        </w:rPr>
        <w:t>היכי</w:t>
      </w:r>
      <w:r w:rsidRPr="00162DC9">
        <w:rPr>
          <w:rFonts w:ascii="Calibri" w:hAnsi="Calibri" w:cs="Calibri"/>
          <w:rtl/>
        </w:rPr>
        <w:t xml:space="preserve"> </w:t>
      </w:r>
      <w:r w:rsidRPr="00162DC9">
        <w:rPr>
          <w:rFonts w:ascii="Calibri" w:hAnsi="Calibri" w:cs="Calibri" w:hint="cs"/>
          <w:rtl/>
        </w:rPr>
        <w:t>מהני</w:t>
      </w:r>
      <w:r w:rsidRPr="00162DC9">
        <w:rPr>
          <w:rFonts w:ascii="Calibri" w:hAnsi="Calibri" w:cs="Calibri"/>
          <w:rtl/>
        </w:rPr>
        <w:t xml:space="preserve"> </w:t>
      </w:r>
      <w:r w:rsidRPr="00162DC9">
        <w:rPr>
          <w:rFonts w:ascii="Calibri" w:hAnsi="Calibri" w:cs="Calibri" w:hint="cs"/>
          <w:rtl/>
        </w:rPr>
        <w:t>מדין</w:t>
      </w:r>
      <w:r w:rsidRPr="00162DC9">
        <w:rPr>
          <w:rFonts w:ascii="Calibri" w:hAnsi="Calibri" w:cs="Calibri"/>
          <w:rtl/>
        </w:rPr>
        <w:t xml:space="preserve"> </w:t>
      </w:r>
      <w:r w:rsidRPr="00162DC9">
        <w:rPr>
          <w:rFonts w:ascii="Calibri" w:hAnsi="Calibri" w:cs="Calibri" w:hint="cs"/>
          <w:rtl/>
        </w:rPr>
        <w:t>הפקר</w:t>
      </w:r>
      <w:r w:rsidRPr="00162DC9">
        <w:rPr>
          <w:rFonts w:ascii="Calibri" w:hAnsi="Calibri" w:cs="Calibri"/>
          <w:rtl/>
        </w:rPr>
        <w:t xml:space="preserve"> </w:t>
      </w:r>
      <w:r w:rsidRPr="00162DC9">
        <w:rPr>
          <w:rFonts w:ascii="Calibri" w:hAnsi="Calibri" w:cs="Calibri" w:hint="cs"/>
          <w:rtl/>
        </w:rPr>
        <w:t>והא</w:t>
      </w:r>
      <w:r w:rsidRPr="00162DC9">
        <w:rPr>
          <w:rFonts w:ascii="Calibri" w:hAnsi="Calibri" w:cs="Calibri"/>
          <w:rtl/>
        </w:rPr>
        <w:t xml:space="preserve"> </w:t>
      </w:r>
      <w:r w:rsidRPr="00162DC9">
        <w:rPr>
          <w:rFonts w:ascii="Calibri" w:hAnsi="Calibri" w:cs="Calibri" w:hint="cs"/>
          <w:rtl/>
        </w:rPr>
        <w:t>לא</w:t>
      </w:r>
      <w:r w:rsidRPr="00162DC9">
        <w:rPr>
          <w:rFonts w:ascii="Calibri" w:hAnsi="Calibri" w:cs="Calibri"/>
          <w:rtl/>
        </w:rPr>
        <w:t xml:space="preserve"> </w:t>
      </w:r>
      <w:r w:rsidRPr="00162DC9">
        <w:rPr>
          <w:rFonts w:ascii="Calibri" w:hAnsi="Calibri" w:cs="Calibri" w:hint="cs"/>
          <w:rtl/>
        </w:rPr>
        <w:t>אתי</w:t>
      </w:r>
      <w:r w:rsidRPr="00162DC9">
        <w:rPr>
          <w:rFonts w:ascii="Calibri" w:hAnsi="Calibri" w:cs="Calibri"/>
          <w:rtl/>
        </w:rPr>
        <w:t xml:space="preserve"> </w:t>
      </w:r>
      <w:r w:rsidRPr="00162DC9">
        <w:rPr>
          <w:rFonts w:ascii="Calibri" w:hAnsi="Calibri" w:cs="Calibri" w:hint="cs"/>
          <w:rtl/>
        </w:rPr>
        <w:t>לרשות</w:t>
      </w:r>
      <w:r w:rsidRPr="00162DC9">
        <w:rPr>
          <w:rFonts w:ascii="Calibri" w:hAnsi="Calibri" w:cs="Calibri"/>
          <w:rtl/>
        </w:rPr>
        <w:t xml:space="preserve"> </w:t>
      </w:r>
      <w:r w:rsidRPr="00162DC9">
        <w:rPr>
          <w:rFonts w:ascii="Calibri" w:hAnsi="Calibri" w:cs="Calibri" w:hint="cs"/>
          <w:rtl/>
        </w:rPr>
        <w:t>זוכה</w:t>
      </w:r>
      <w:r w:rsidRPr="00162DC9">
        <w:rPr>
          <w:rFonts w:ascii="Calibri" w:hAnsi="Calibri" w:cs="Calibri"/>
          <w:rtl/>
        </w:rPr>
        <w:t xml:space="preserve"> </w:t>
      </w:r>
      <w:r w:rsidRPr="00162DC9">
        <w:rPr>
          <w:rFonts w:ascii="Calibri" w:hAnsi="Calibri" w:cs="Calibri" w:hint="cs"/>
          <w:b/>
          <w:bCs/>
          <w:rtl/>
        </w:rPr>
        <w:t>אלא</w:t>
      </w:r>
      <w:r w:rsidRPr="00162DC9">
        <w:rPr>
          <w:rFonts w:ascii="Calibri" w:hAnsi="Calibri" w:cs="Calibri"/>
          <w:b/>
          <w:bCs/>
          <w:rtl/>
        </w:rPr>
        <w:t xml:space="preserve"> </w:t>
      </w:r>
      <w:r w:rsidRPr="00162DC9">
        <w:rPr>
          <w:rFonts w:ascii="Calibri" w:hAnsi="Calibri" w:cs="Calibri" w:hint="cs"/>
          <w:b/>
          <w:bCs/>
          <w:rtl/>
        </w:rPr>
        <w:t>היינו</w:t>
      </w:r>
      <w:r w:rsidRPr="00162DC9">
        <w:rPr>
          <w:rFonts w:ascii="Calibri" w:hAnsi="Calibri" w:cs="Calibri"/>
          <w:b/>
          <w:bCs/>
          <w:rtl/>
        </w:rPr>
        <w:t xml:space="preserve"> </w:t>
      </w:r>
      <w:r w:rsidRPr="00162DC9">
        <w:rPr>
          <w:rFonts w:ascii="Calibri" w:hAnsi="Calibri" w:cs="Calibri" w:hint="cs"/>
          <w:b/>
          <w:bCs/>
          <w:rtl/>
        </w:rPr>
        <w:t>טעמא</w:t>
      </w:r>
      <w:r w:rsidRPr="00162DC9">
        <w:rPr>
          <w:rFonts w:ascii="Calibri" w:hAnsi="Calibri" w:cs="Calibri"/>
          <w:b/>
          <w:bCs/>
          <w:rtl/>
        </w:rPr>
        <w:t xml:space="preserve"> </w:t>
      </w:r>
      <w:r w:rsidRPr="00162DC9">
        <w:rPr>
          <w:rFonts w:ascii="Calibri" w:hAnsi="Calibri" w:cs="Calibri" w:hint="cs"/>
          <w:b/>
          <w:bCs/>
          <w:rtl/>
        </w:rPr>
        <w:t>משום</w:t>
      </w:r>
      <w:r w:rsidRPr="00162DC9">
        <w:rPr>
          <w:rFonts w:ascii="Calibri" w:hAnsi="Calibri" w:cs="Calibri"/>
          <w:b/>
          <w:bCs/>
          <w:rtl/>
        </w:rPr>
        <w:t xml:space="preserve"> </w:t>
      </w:r>
      <w:r w:rsidRPr="00162DC9">
        <w:rPr>
          <w:rFonts w:ascii="Calibri" w:hAnsi="Calibri" w:cs="Calibri" w:hint="cs"/>
          <w:b/>
          <w:bCs/>
          <w:rtl/>
        </w:rPr>
        <w:t>דנהי</w:t>
      </w:r>
      <w:r w:rsidRPr="00162DC9">
        <w:rPr>
          <w:rFonts w:ascii="Calibri" w:hAnsi="Calibri" w:cs="Calibri"/>
          <w:b/>
          <w:bCs/>
          <w:rtl/>
        </w:rPr>
        <w:t xml:space="preserve"> </w:t>
      </w:r>
      <w:r w:rsidRPr="00162DC9">
        <w:rPr>
          <w:rFonts w:ascii="Calibri" w:hAnsi="Calibri" w:cs="Calibri" w:hint="cs"/>
          <w:b/>
          <w:bCs/>
          <w:rtl/>
        </w:rPr>
        <w:t>דמאי</w:t>
      </w:r>
      <w:r w:rsidRPr="00162DC9">
        <w:rPr>
          <w:rFonts w:ascii="Calibri" w:hAnsi="Calibri" w:cs="Calibri"/>
          <w:b/>
          <w:bCs/>
          <w:rtl/>
        </w:rPr>
        <w:t xml:space="preserve"> </w:t>
      </w:r>
      <w:r w:rsidRPr="00162DC9">
        <w:rPr>
          <w:rFonts w:ascii="Calibri" w:hAnsi="Calibri" w:cs="Calibri" w:hint="cs"/>
          <w:b/>
          <w:bCs/>
          <w:rtl/>
        </w:rPr>
        <w:t>דהוי</w:t>
      </w:r>
      <w:r w:rsidRPr="00162DC9">
        <w:rPr>
          <w:rFonts w:ascii="Calibri" w:hAnsi="Calibri" w:cs="Calibri"/>
          <w:b/>
          <w:bCs/>
          <w:rtl/>
        </w:rPr>
        <w:t xml:space="preserve"> </w:t>
      </w:r>
      <w:r w:rsidRPr="00162DC9">
        <w:rPr>
          <w:rFonts w:ascii="Calibri" w:hAnsi="Calibri" w:cs="Calibri" w:hint="cs"/>
          <w:b/>
          <w:bCs/>
          <w:rtl/>
        </w:rPr>
        <w:t>ברשותיה</w:t>
      </w:r>
      <w:r w:rsidRPr="00162DC9">
        <w:rPr>
          <w:rFonts w:ascii="Calibri" w:hAnsi="Calibri" w:cs="Calibri"/>
          <w:b/>
          <w:bCs/>
          <w:rtl/>
        </w:rPr>
        <w:t xml:space="preserve"> </w:t>
      </w:r>
      <w:r w:rsidRPr="00162DC9">
        <w:rPr>
          <w:rFonts w:ascii="Calibri" w:hAnsi="Calibri" w:cs="Calibri" w:hint="cs"/>
          <w:b/>
          <w:bCs/>
          <w:rtl/>
        </w:rPr>
        <w:t>דאיניש</w:t>
      </w:r>
      <w:r w:rsidRPr="00162DC9">
        <w:rPr>
          <w:rFonts w:ascii="Calibri" w:hAnsi="Calibri" w:cs="Calibri"/>
          <w:b/>
          <w:bCs/>
          <w:rtl/>
        </w:rPr>
        <w:t xml:space="preserve"> </w:t>
      </w:r>
      <w:r w:rsidRPr="00162DC9">
        <w:rPr>
          <w:rFonts w:ascii="Calibri" w:hAnsi="Calibri" w:cs="Calibri" w:hint="cs"/>
          <w:b/>
          <w:bCs/>
          <w:rtl/>
        </w:rPr>
        <w:t>לא</w:t>
      </w:r>
      <w:r w:rsidRPr="00162DC9">
        <w:rPr>
          <w:rFonts w:ascii="Calibri" w:hAnsi="Calibri" w:cs="Calibri"/>
          <w:b/>
          <w:bCs/>
          <w:rtl/>
        </w:rPr>
        <w:t xml:space="preserve"> </w:t>
      </w:r>
      <w:r w:rsidRPr="00162DC9">
        <w:rPr>
          <w:rFonts w:ascii="Calibri" w:hAnsi="Calibri" w:cs="Calibri" w:hint="cs"/>
          <w:b/>
          <w:bCs/>
          <w:rtl/>
        </w:rPr>
        <w:t>מצי</w:t>
      </w:r>
      <w:r w:rsidRPr="00162DC9">
        <w:rPr>
          <w:rFonts w:ascii="Calibri" w:hAnsi="Calibri" w:cs="Calibri"/>
          <w:b/>
          <w:bCs/>
          <w:rtl/>
        </w:rPr>
        <w:t xml:space="preserve"> </w:t>
      </w:r>
      <w:r w:rsidRPr="00162DC9">
        <w:rPr>
          <w:rFonts w:ascii="Calibri" w:hAnsi="Calibri" w:cs="Calibri" w:hint="cs"/>
          <w:b/>
          <w:bCs/>
          <w:rtl/>
        </w:rPr>
        <w:t>מפקר</w:t>
      </w:r>
      <w:r w:rsidRPr="00162DC9">
        <w:rPr>
          <w:rFonts w:ascii="Calibri" w:hAnsi="Calibri" w:cs="Calibri"/>
          <w:b/>
          <w:bCs/>
          <w:rtl/>
        </w:rPr>
        <w:t xml:space="preserve"> </w:t>
      </w:r>
      <w:r w:rsidRPr="00162DC9">
        <w:rPr>
          <w:rFonts w:ascii="Calibri" w:hAnsi="Calibri" w:cs="Calibri" w:hint="cs"/>
          <w:b/>
          <w:bCs/>
          <w:rtl/>
        </w:rPr>
        <w:t>ליה</w:t>
      </w:r>
      <w:r w:rsidRPr="00162DC9">
        <w:rPr>
          <w:rFonts w:ascii="Calibri" w:hAnsi="Calibri" w:cs="Calibri"/>
          <w:b/>
          <w:bCs/>
          <w:rtl/>
        </w:rPr>
        <w:t xml:space="preserve"> </w:t>
      </w:r>
      <w:r w:rsidRPr="00162DC9">
        <w:rPr>
          <w:rFonts w:ascii="Calibri" w:hAnsi="Calibri" w:cs="Calibri" w:hint="cs"/>
          <w:b/>
          <w:bCs/>
          <w:rtl/>
        </w:rPr>
        <w:t>כי</w:t>
      </w:r>
      <w:r w:rsidRPr="00162DC9">
        <w:rPr>
          <w:rFonts w:ascii="Calibri" w:hAnsi="Calibri" w:cs="Calibri"/>
          <w:b/>
          <w:bCs/>
          <w:rtl/>
        </w:rPr>
        <w:t xml:space="preserve"> </w:t>
      </w:r>
      <w:r w:rsidRPr="00162DC9">
        <w:rPr>
          <w:rFonts w:ascii="Calibri" w:hAnsi="Calibri" w:cs="Calibri" w:hint="cs"/>
          <w:b/>
          <w:bCs/>
          <w:rtl/>
        </w:rPr>
        <w:t>האי</w:t>
      </w:r>
      <w:r w:rsidRPr="00162DC9">
        <w:rPr>
          <w:rFonts w:ascii="Calibri" w:hAnsi="Calibri" w:cs="Calibri"/>
          <w:b/>
          <w:bCs/>
          <w:rtl/>
        </w:rPr>
        <w:t xml:space="preserve"> </w:t>
      </w:r>
      <w:r w:rsidRPr="00162DC9">
        <w:rPr>
          <w:rFonts w:ascii="Calibri" w:hAnsi="Calibri" w:cs="Calibri" w:hint="cs"/>
          <w:b/>
          <w:bCs/>
          <w:rtl/>
        </w:rPr>
        <w:t>גוונא</w:t>
      </w:r>
      <w:r w:rsidRPr="00162DC9">
        <w:rPr>
          <w:rFonts w:ascii="Calibri" w:hAnsi="Calibri" w:cs="Calibri"/>
          <w:b/>
          <w:bCs/>
          <w:rtl/>
        </w:rPr>
        <w:t xml:space="preserve"> </w:t>
      </w:r>
      <w:r w:rsidRPr="00162DC9">
        <w:rPr>
          <w:rFonts w:ascii="Calibri" w:hAnsi="Calibri" w:cs="Calibri" w:hint="cs"/>
          <w:b/>
          <w:bCs/>
          <w:rtl/>
        </w:rPr>
        <w:t>חמץ</w:t>
      </w:r>
      <w:r w:rsidRPr="00162DC9">
        <w:rPr>
          <w:rFonts w:ascii="Calibri" w:hAnsi="Calibri" w:cs="Calibri"/>
          <w:b/>
          <w:bCs/>
          <w:rtl/>
        </w:rPr>
        <w:t xml:space="preserve"> </w:t>
      </w:r>
      <w:r w:rsidRPr="00162DC9">
        <w:rPr>
          <w:rFonts w:ascii="Calibri" w:hAnsi="Calibri" w:cs="Calibri" w:hint="cs"/>
          <w:b/>
          <w:bCs/>
          <w:rtl/>
        </w:rPr>
        <w:t>שאני</w:t>
      </w:r>
      <w:r w:rsidRPr="00162DC9">
        <w:rPr>
          <w:rFonts w:ascii="Calibri" w:hAnsi="Calibri" w:cs="Calibri"/>
          <w:b/>
          <w:bCs/>
          <w:rtl/>
        </w:rPr>
        <w:t xml:space="preserve"> </w:t>
      </w:r>
      <w:r w:rsidRPr="00162DC9">
        <w:rPr>
          <w:rFonts w:ascii="Calibri" w:hAnsi="Calibri" w:cs="Calibri" w:hint="cs"/>
          <w:b/>
          <w:bCs/>
          <w:rtl/>
        </w:rPr>
        <w:t>לפי</w:t>
      </w:r>
      <w:r w:rsidRPr="00162DC9">
        <w:rPr>
          <w:rFonts w:ascii="Calibri" w:hAnsi="Calibri" w:cs="Calibri"/>
          <w:b/>
          <w:bCs/>
          <w:rtl/>
        </w:rPr>
        <w:t xml:space="preserve"> </w:t>
      </w:r>
      <w:r w:rsidRPr="00162DC9">
        <w:rPr>
          <w:rFonts w:ascii="Calibri" w:hAnsi="Calibri" w:cs="Calibri" w:hint="cs"/>
          <w:b/>
          <w:bCs/>
          <w:rtl/>
        </w:rPr>
        <w:t>שאינו</w:t>
      </w:r>
      <w:r w:rsidRPr="00162DC9">
        <w:rPr>
          <w:rFonts w:ascii="Calibri" w:hAnsi="Calibri" w:cs="Calibri"/>
          <w:b/>
          <w:bCs/>
          <w:rtl/>
        </w:rPr>
        <w:t xml:space="preserve"> </w:t>
      </w:r>
      <w:r w:rsidRPr="00162DC9">
        <w:rPr>
          <w:rFonts w:ascii="Calibri" w:hAnsi="Calibri" w:cs="Calibri" w:hint="cs"/>
          <w:b/>
          <w:bCs/>
          <w:rtl/>
        </w:rPr>
        <w:t>ברשותו</w:t>
      </w:r>
      <w:r w:rsidRPr="00162DC9">
        <w:rPr>
          <w:rFonts w:ascii="Calibri" w:hAnsi="Calibri" w:cs="Calibri"/>
          <w:b/>
          <w:bCs/>
          <w:rtl/>
        </w:rPr>
        <w:t xml:space="preserve"> </w:t>
      </w:r>
      <w:r w:rsidRPr="00162DC9">
        <w:rPr>
          <w:rFonts w:ascii="Calibri" w:hAnsi="Calibri" w:cs="Calibri" w:hint="cs"/>
          <w:b/>
          <w:bCs/>
          <w:rtl/>
        </w:rPr>
        <w:t>של</w:t>
      </w:r>
      <w:r w:rsidRPr="00162DC9">
        <w:rPr>
          <w:rFonts w:ascii="Calibri" w:hAnsi="Calibri" w:cs="Calibri"/>
          <w:b/>
          <w:bCs/>
          <w:rtl/>
        </w:rPr>
        <w:t xml:space="preserve"> </w:t>
      </w:r>
      <w:r w:rsidRPr="00162DC9">
        <w:rPr>
          <w:rFonts w:ascii="Calibri" w:hAnsi="Calibri" w:cs="Calibri" w:hint="cs"/>
          <w:b/>
          <w:bCs/>
          <w:rtl/>
        </w:rPr>
        <w:t>אדם</w:t>
      </w:r>
      <w:r w:rsidRPr="00162DC9">
        <w:rPr>
          <w:rFonts w:ascii="Calibri" w:hAnsi="Calibri" w:cs="Calibri"/>
          <w:b/>
          <w:bCs/>
          <w:rtl/>
        </w:rPr>
        <w:t xml:space="preserve"> </w:t>
      </w:r>
      <w:r w:rsidRPr="00162DC9">
        <w:rPr>
          <w:rFonts w:ascii="Calibri" w:hAnsi="Calibri" w:cs="Calibri" w:hint="cs"/>
          <w:b/>
          <w:bCs/>
          <w:rtl/>
        </w:rPr>
        <w:t>אלא</w:t>
      </w:r>
      <w:r w:rsidRPr="00162DC9">
        <w:rPr>
          <w:rFonts w:ascii="Calibri" w:hAnsi="Calibri" w:cs="Calibri"/>
          <w:b/>
          <w:bCs/>
          <w:rtl/>
        </w:rPr>
        <w:t xml:space="preserve"> </w:t>
      </w:r>
      <w:r w:rsidRPr="00162DC9">
        <w:rPr>
          <w:rFonts w:ascii="Calibri" w:hAnsi="Calibri" w:cs="Calibri" w:hint="cs"/>
          <w:b/>
          <w:bCs/>
          <w:rtl/>
        </w:rPr>
        <w:t>שעשאו</w:t>
      </w:r>
      <w:r w:rsidRPr="00162DC9">
        <w:rPr>
          <w:rFonts w:ascii="Calibri" w:hAnsi="Calibri" w:cs="Calibri"/>
          <w:b/>
          <w:bCs/>
          <w:rtl/>
        </w:rPr>
        <w:t xml:space="preserve"> </w:t>
      </w:r>
      <w:r w:rsidRPr="00162DC9">
        <w:rPr>
          <w:rFonts w:ascii="Calibri" w:hAnsi="Calibri" w:cs="Calibri" w:hint="cs"/>
          <w:b/>
          <w:bCs/>
          <w:rtl/>
        </w:rPr>
        <w:t>הכתוב</w:t>
      </w:r>
      <w:r w:rsidRPr="00162DC9">
        <w:rPr>
          <w:rFonts w:ascii="Calibri" w:hAnsi="Calibri" w:cs="Calibri"/>
          <w:b/>
          <w:bCs/>
          <w:rtl/>
        </w:rPr>
        <w:t xml:space="preserve"> </w:t>
      </w:r>
      <w:r w:rsidRPr="00162DC9">
        <w:rPr>
          <w:rFonts w:ascii="Calibri" w:hAnsi="Calibri" w:cs="Calibri" w:hint="cs"/>
          <w:b/>
          <w:bCs/>
          <w:rtl/>
        </w:rPr>
        <w:t>כאילו</w:t>
      </w:r>
      <w:r w:rsidRPr="00162DC9">
        <w:rPr>
          <w:rFonts w:ascii="Calibri" w:hAnsi="Calibri" w:cs="Calibri"/>
          <w:b/>
          <w:bCs/>
          <w:rtl/>
        </w:rPr>
        <w:t xml:space="preserve"> </w:t>
      </w:r>
      <w:r w:rsidRPr="00162DC9">
        <w:rPr>
          <w:rFonts w:ascii="Calibri" w:hAnsi="Calibri" w:cs="Calibri" w:hint="cs"/>
          <w:b/>
          <w:bCs/>
          <w:rtl/>
        </w:rPr>
        <w:t>הוא</w:t>
      </w:r>
      <w:r w:rsidRPr="00162DC9">
        <w:rPr>
          <w:rFonts w:ascii="Calibri" w:hAnsi="Calibri" w:cs="Calibri"/>
          <w:b/>
          <w:bCs/>
          <w:rtl/>
        </w:rPr>
        <w:t xml:space="preserve"> </w:t>
      </w:r>
      <w:r w:rsidRPr="00162DC9">
        <w:rPr>
          <w:rFonts w:ascii="Calibri" w:hAnsi="Calibri" w:cs="Calibri" w:hint="cs"/>
          <w:b/>
          <w:bCs/>
          <w:rtl/>
        </w:rPr>
        <w:t>ברשותו</w:t>
      </w:r>
      <w:r w:rsidRPr="00162DC9">
        <w:rPr>
          <w:rFonts w:ascii="Calibri" w:hAnsi="Calibri" w:cs="Calibri"/>
          <w:b/>
          <w:bCs/>
          <w:rtl/>
        </w:rPr>
        <w:t xml:space="preserve"> </w:t>
      </w:r>
      <w:r w:rsidRPr="00162DC9">
        <w:rPr>
          <w:rFonts w:ascii="Calibri" w:hAnsi="Calibri" w:cs="Calibri" w:hint="cs"/>
          <w:b/>
          <w:bCs/>
          <w:rtl/>
        </w:rPr>
        <w:t>ומש</w:t>
      </w:r>
      <w:r w:rsidRPr="00162DC9">
        <w:rPr>
          <w:rFonts w:ascii="Calibri" w:hAnsi="Calibri" w:cs="Calibri"/>
          <w:b/>
          <w:bCs/>
          <w:rtl/>
        </w:rPr>
        <w:t>"</w:t>
      </w:r>
      <w:r w:rsidRPr="00162DC9">
        <w:rPr>
          <w:rFonts w:ascii="Calibri" w:hAnsi="Calibri" w:cs="Calibri" w:hint="cs"/>
          <w:b/>
          <w:bCs/>
          <w:rtl/>
        </w:rPr>
        <w:t>ה</w:t>
      </w:r>
      <w:r w:rsidRPr="00162DC9">
        <w:rPr>
          <w:rFonts w:ascii="Calibri" w:hAnsi="Calibri" w:cs="Calibri"/>
          <w:b/>
          <w:bCs/>
          <w:rtl/>
        </w:rPr>
        <w:t xml:space="preserve"> </w:t>
      </w:r>
      <w:r w:rsidRPr="00162DC9">
        <w:rPr>
          <w:rFonts w:ascii="Calibri" w:hAnsi="Calibri" w:cs="Calibri" w:hint="cs"/>
          <w:b/>
          <w:bCs/>
          <w:rtl/>
        </w:rPr>
        <w:t>בגלויי</w:t>
      </w:r>
      <w:r w:rsidRPr="00162DC9">
        <w:rPr>
          <w:rFonts w:ascii="Calibri" w:hAnsi="Calibri" w:cs="Calibri"/>
          <w:b/>
          <w:bCs/>
          <w:rtl/>
        </w:rPr>
        <w:t xml:space="preserve"> </w:t>
      </w:r>
      <w:r w:rsidRPr="00162DC9">
        <w:rPr>
          <w:rFonts w:ascii="Calibri" w:hAnsi="Calibri" w:cs="Calibri" w:hint="cs"/>
          <w:b/>
          <w:bCs/>
          <w:rtl/>
        </w:rPr>
        <w:t>דעתא</w:t>
      </w:r>
      <w:r w:rsidRPr="00162DC9">
        <w:rPr>
          <w:rFonts w:ascii="Calibri" w:hAnsi="Calibri" w:cs="Calibri"/>
          <w:b/>
          <w:bCs/>
          <w:rtl/>
        </w:rPr>
        <w:t xml:space="preserve"> </w:t>
      </w:r>
      <w:r w:rsidRPr="00162DC9">
        <w:rPr>
          <w:rFonts w:ascii="Calibri" w:hAnsi="Calibri" w:cs="Calibri" w:hint="cs"/>
          <w:b/>
          <w:bCs/>
          <w:rtl/>
        </w:rPr>
        <w:t>בעלמא</w:t>
      </w:r>
      <w:r w:rsidRPr="00162DC9">
        <w:rPr>
          <w:rFonts w:ascii="Calibri" w:hAnsi="Calibri" w:cs="Calibri"/>
          <w:b/>
          <w:bCs/>
          <w:rtl/>
        </w:rPr>
        <w:t xml:space="preserve"> </w:t>
      </w:r>
      <w:r w:rsidRPr="00162DC9">
        <w:rPr>
          <w:rFonts w:ascii="Calibri" w:hAnsi="Calibri" w:cs="Calibri" w:hint="cs"/>
          <w:b/>
          <w:bCs/>
          <w:rtl/>
        </w:rPr>
        <w:t>דלא</w:t>
      </w:r>
      <w:r w:rsidRPr="00162DC9">
        <w:rPr>
          <w:rFonts w:ascii="Calibri" w:hAnsi="Calibri" w:cs="Calibri"/>
          <w:b/>
          <w:bCs/>
          <w:rtl/>
        </w:rPr>
        <w:t xml:space="preserve"> </w:t>
      </w:r>
      <w:r w:rsidRPr="00162DC9">
        <w:rPr>
          <w:rFonts w:ascii="Calibri" w:hAnsi="Calibri" w:cs="Calibri" w:hint="cs"/>
          <w:b/>
          <w:bCs/>
          <w:rtl/>
        </w:rPr>
        <w:t>ניחא</w:t>
      </w:r>
      <w:r w:rsidRPr="00162DC9">
        <w:rPr>
          <w:rFonts w:ascii="Calibri" w:hAnsi="Calibri" w:cs="Calibri"/>
          <w:b/>
          <w:bCs/>
          <w:rtl/>
        </w:rPr>
        <w:t xml:space="preserve"> </w:t>
      </w:r>
      <w:r w:rsidRPr="00162DC9">
        <w:rPr>
          <w:rFonts w:ascii="Calibri" w:hAnsi="Calibri" w:cs="Calibri" w:hint="cs"/>
          <w:b/>
          <w:bCs/>
          <w:rtl/>
        </w:rPr>
        <w:t>ליה</w:t>
      </w:r>
      <w:r w:rsidRPr="00162DC9">
        <w:rPr>
          <w:rFonts w:ascii="Calibri" w:hAnsi="Calibri" w:cs="Calibri"/>
          <w:b/>
          <w:bCs/>
          <w:rtl/>
        </w:rPr>
        <w:t xml:space="preserve"> </w:t>
      </w:r>
      <w:r w:rsidRPr="00162DC9">
        <w:rPr>
          <w:rFonts w:ascii="Calibri" w:hAnsi="Calibri" w:cs="Calibri" w:hint="cs"/>
          <w:b/>
          <w:bCs/>
          <w:rtl/>
        </w:rPr>
        <w:t>דליהוי</w:t>
      </w:r>
      <w:r w:rsidRPr="00162DC9">
        <w:rPr>
          <w:rFonts w:ascii="Calibri" w:hAnsi="Calibri" w:cs="Calibri"/>
          <w:b/>
          <w:bCs/>
          <w:rtl/>
        </w:rPr>
        <w:t xml:space="preserve"> </w:t>
      </w:r>
      <w:r w:rsidRPr="00162DC9">
        <w:rPr>
          <w:rFonts w:ascii="Calibri" w:hAnsi="Calibri" w:cs="Calibri" w:hint="cs"/>
          <w:b/>
          <w:bCs/>
          <w:rtl/>
        </w:rPr>
        <w:t>זכותא</w:t>
      </w:r>
      <w:r w:rsidRPr="00162DC9">
        <w:rPr>
          <w:rFonts w:ascii="Calibri" w:hAnsi="Calibri" w:cs="Calibri"/>
          <w:b/>
          <w:bCs/>
          <w:rtl/>
        </w:rPr>
        <w:t xml:space="preserve"> </w:t>
      </w:r>
      <w:r w:rsidRPr="00162DC9">
        <w:rPr>
          <w:rFonts w:ascii="Calibri" w:hAnsi="Calibri" w:cs="Calibri" w:hint="cs"/>
          <w:b/>
          <w:bCs/>
          <w:rtl/>
        </w:rPr>
        <w:t>בגוויה</w:t>
      </w:r>
      <w:r w:rsidRPr="00162DC9">
        <w:rPr>
          <w:rFonts w:ascii="Calibri" w:hAnsi="Calibri" w:cs="Calibri"/>
          <w:b/>
          <w:bCs/>
          <w:rtl/>
        </w:rPr>
        <w:t xml:space="preserve"> </w:t>
      </w:r>
      <w:r w:rsidRPr="00162DC9">
        <w:rPr>
          <w:rFonts w:ascii="Calibri" w:hAnsi="Calibri" w:cs="Calibri" w:hint="cs"/>
          <w:b/>
          <w:bCs/>
          <w:rtl/>
        </w:rPr>
        <w:t>כלל</w:t>
      </w:r>
      <w:r w:rsidRPr="00162DC9">
        <w:rPr>
          <w:rFonts w:ascii="Calibri" w:hAnsi="Calibri" w:cs="Calibri"/>
          <w:b/>
          <w:bCs/>
          <w:rtl/>
        </w:rPr>
        <w:t xml:space="preserve"> </w:t>
      </w:r>
      <w:r w:rsidRPr="00162DC9">
        <w:rPr>
          <w:rFonts w:ascii="Calibri" w:hAnsi="Calibri" w:cs="Calibri" w:hint="cs"/>
          <w:b/>
          <w:bCs/>
          <w:rtl/>
        </w:rPr>
        <w:t>סגי</w:t>
      </w:r>
      <w:r w:rsidRPr="00162DC9">
        <w:rPr>
          <w:rFonts w:ascii="Calibri" w:hAnsi="Calibri" w:cs="Calibri"/>
          <w:rtl/>
        </w:rPr>
        <w:t xml:space="preserve"> </w:t>
      </w:r>
      <w:r w:rsidRPr="00162DC9">
        <w:rPr>
          <w:rFonts w:ascii="Calibri" w:hAnsi="Calibri" w:cs="Calibri" w:hint="cs"/>
          <w:rtl/>
        </w:rPr>
        <w:t>ומהני</w:t>
      </w:r>
      <w:r w:rsidRPr="00162DC9">
        <w:rPr>
          <w:rFonts w:ascii="Calibri" w:hAnsi="Calibri" w:cs="Calibri"/>
          <w:rtl/>
        </w:rPr>
        <w:t xml:space="preserve"> </w:t>
      </w:r>
      <w:r w:rsidRPr="00162DC9">
        <w:rPr>
          <w:rFonts w:ascii="Calibri" w:hAnsi="Calibri" w:cs="Calibri" w:hint="cs"/>
          <w:rtl/>
        </w:rPr>
        <w:t>אפילו</w:t>
      </w:r>
      <w:r w:rsidRPr="00162DC9">
        <w:rPr>
          <w:rFonts w:ascii="Calibri" w:hAnsi="Calibri" w:cs="Calibri"/>
          <w:rtl/>
        </w:rPr>
        <w:t xml:space="preserve"> </w:t>
      </w:r>
      <w:r w:rsidRPr="00162DC9">
        <w:rPr>
          <w:rFonts w:ascii="Calibri" w:hAnsi="Calibri" w:cs="Calibri" w:hint="cs"/>
          <w:rtl/>
        </w:rPr>
        <w:t>לחמץ</w:t>
      </w:r>
      <w:r w:rsidRPr="00162DC9">
        <w:rPr>
          <w:rFonts w:ascii="Calibri" w:hAnsi="Calibri" w:cs="Calibri"/>
          <w:rtl/>
        </w:rPr>
        <w:t xml:space="preserve"> </w:t>
      </w:r>
      <w:r w:rsidRPr="00162DC9">
        <w:rPr>
          <w:rFonts w:ascii="Calibri" w:hAnsi="Calibri" w:cs="Calibri" w:hint="cs"/>
          <w:rtl/>
        </w:rPr>
        <w:t>ידוע</w:t>
      </w:r>
      <w:r w:rsidRPr="00162DC9">
        <w:rPr>
          <w:rFonts w:ascii="Calibri" w:hAnsi="Calibri" w:cs="Calibri"/>
          <w:rtl/>
        </w:rPr>
        <w:t xml:space="preserve"> </w:t>
      </w:r>
      <w:r w:rsidRPr="00162DC9">
        <w:rPr>
          <w:rFonts w:ascii="Calibri" w:hAnsi="Calibri" w:cs="Calibri" w:hint="cs"/>
          <w:rtl/>
        </w:rPr>
        <w:t>כדאמרי</w:t>
      </w:r>
      <w:r w:rsidRPr="00162DC9">
        <w:rPr>
          <w:rFonts w:ascii="Calibri" w:hAnsi="Calibri" w:cs="Calibri"/>
          <w:rtl/>
        </w:rPr>
        <w:t xml:space="preserve">' </w:t>
      </w:r>
      <w:r w:rsidRPr="00162DC9">
        <w:rPr>
          <w:rFonts w:ascii="Calibri" w:hAnsi="Calibri" w:cs="Calibri" w:hint="cs"/>
          <w:rtl/>
        </w:rPr>
        <w:t>במוצא</w:t>
      </w:r>
      <w:r w:rsidRPr="00162DC9">
        <w:rPr>
          <w:rFonts w:ascii="Calibri" w:hAnsi="Calibri" w:cs="Calibri"/>
          <w:rtl/>
        </w:rPr>
        <w:t xml:space="preserve"> </w:t>
      </w:r>
      <w:r w:rsidRPr="00162DC9">
        <w:rPr>
          <w:rFonts w:ascii="Calibri" w:hAnsi="Calibri" w:cs="Calibri" w:hint="cs"/>
          <w:rtl/>
        </w:rPr>
        <w:t>גלוסקא</w:t>
      </w:r>
      <w:r w:rsidRPr="00162DC9">
        <w:rPr>
          <w:rFonts w:ascii="Calibri" w:hAnsi="Calibri" w:cs="Calibri"/>
          <w:rtl/>
        </w:rPr>
        <w:t xml:space="preserve"> </w:t>
      </w:r>
      <w:r w:rsidRPr="00162DC9">
        <w:rPr>
          <w:rFonts w:ascii="Calibri" w:hAnsi="Calibri" w:cs="Calibri" w:hint="cs"/>
          <w:rtl/>
        </w:rPr>
        <w:t>יפיפיה</w:t>
      </w:r>
      <w:r w:rsidRPr="00162DC9">
        <w:rPr>
          <w:rFonts w:ascii="Calibri" w:hAnsi="Calibri" w:cs="Calibri"/>
          <w:rtl/>
        </w:rPr>
        <w:t xml:space="preserve"> </w:t>
      </w:r>
      <w:r w:rsidRPr="00162DC9">
        <w:rPr>
          <w:rFonts w:ascii="Calibri" w:hAnsi="Calibri" w:cs="Calibri" w:hint="cs"/>
          <w:rtl/>
        </w:rPr>
        <w:t>דדעתיה</w:t>
      </w:r>
      <w:r w:rsidRPr="00162DC9">
        <w:rPr>
          <w:rFonts w:ascii="Calibri" w:hAnsi="Calibri" w:cs="Calibri"/>
          <w:rtl/>
        </w:rPr>
        <w:t xml:space="preserve"> </w:t>
      </w:r>
      <w:r w:rsidRPr="00162DC9">
        <w:rPr>
          <w:rFonts w:ascii="Calibri" w:hAnsi="Calibri" w:cs="Calibri" w:hint="cs"/>
          <w:rtl/>
        </w:rPr>
        <w:t>עלויה</w:t>
      </w:r>
      <w:r w:rsidRPr="00162DC9">
        <w:rPr>
          <w:rFonts w:ascii="Calibri" w:hAnsi="Calibri" w:cs="Calibri"/>
          <w:rtl/>
        </w:rPr>
        <w:t xml:space="preserve"> </w:t>
      </w:r>
      <w:r w:rsidRPr="00162DC9">
        <w:rPr>
          <w:rFonts w:ascii="Calibri" w:hAnsi="Calibri" w:cs="Calibri" w:hint="cs"/>
          <w:rtl/>
        </w:rPr>
        <w:t>ובתלמיד</w:t>
      </w:r>
      <w:r w:rsidRPr="00162DC9">
        <w:rPr>
          <w:rFonts w:ascii="Calibri" w:hAnsi="Calibri" w:cs="Calibri"/>
          <w:rtl/>
        </w:rPr>
        <w:t xml:space="preserve"> </w:t>
      </w:r>
      <w:r w:rsidRPr="00162DC9">
        <w:rPr>
          <w:rFonts w:ascii="Calibri" w:hAnsi="Calibri" w:cs="Calibri" w:hint="cs"/>
          <w:rtl/>
        </w:rPr>
        <w:t>היושב</w:t>
      </w:r>
      <w:r w:rsidRPr="00162DC9">
        <w:rPr>
          <w:rFonts w:ascii="Calibri" w:hAnsi="Calibri" w:cs="Calibri"/>
          <w:rtl/>
        </w:rPr>
        <w:t xml:space="preserve"> </w:t>
      </w:r>
      <w:r w:rsidRPr="00162DC9">
        <w:rPr>
          <w:rFonts w:ascii="Calibri" w:hAnsi="Calibri" w:cs="Calibri" w:hint="cs"/>
          <w:rtl/>
        </w:rPr>
        <w:t>לפני</w:t>
      </w:r>
      <w:r w:rsidRPr="00162DC9">
        <w:rPr>
          <w:rFonts w:ascii="Calibri" w:hAnsi="Calibri" w:cs="Calibri"/>
          <w:rtl/>
        </w:rPr>
        <w:t xml:space="preserve"> </w:t>
      </w:r>
      <w:r w:rsidRPr="00162DC9">
        <w:rPr>
          <w:rFonts w:ascii="Calibri" w:hAnsi="Calibri" w:cs="Calibri" w:hint="cs"/>
          <w:rtl/>
        </w:rPr>
        <w:t>רבו</w:t>
      </w:r>
      <w:r w:rsidRPr="00162DC9">
        <w:rPr>
          <w:rFonts w:ascii="Calibri" w:hAnsi="Calibri" w:cs="Calibri"/>
          <w:rtl/>
        </w:rPr>
        <w:t xml:space="preserve"> </w:t>
      </w:r>
      <w:r w:rsidRPr="00162DC9">
        <w:rPr>
          <w:rFonts w:ascii="Calibri" w:hAnsi="Calibri" w:cs="Calibri" w:hint="cs"/>
          <w:rtl/>
        </w:rPr>
        <w:t>ונזכר</w:t>
      </w:r>
      <w:r w:rsidRPr="00162DC9">
        <w:rPr>
          <w:rFonts w:ascii="Calibri" w:hAnsi="Calibri" w:cs="Calibri"/>
          <w:rtl/>
        </w:rPr>
        <w:t xml:space="preserve"> </w:t>
      </w:r>
      <w:r w:rsidRPr="00162DC9">
        <w:rPr>
          <w:rFonts w:ascii="Calibri" w:hAnsi="Calibri" w:cs="Calibri" w:hint="cs"/>
          <w:rtl/>
        </w:rPr>
        <w:t>שיש</w:t>
      </w:r>
      <w:r w:rsidRPr="00162DC9">
        <w:rPr>
          <w:rFonts w:ascii="Calibri" w:hAnsi="Calibri" w:cs="Calibri"/>
          <w:rtl/>
        </w:rPr>
        <w:t xml:space="preserve"> </w:t>
      </w:r>
      <w:r w:rsidRPr="00162DC9">
        <w:rPr>
          <w:rFonts w:ascii="Calibri" w:hAnsi="Calibri" w:cs="Calibri" w:hint="cs"/>
          <w:rtl/>
        </w:rPr>
        <w:t>לו</w:t>
      </w:r>
      <w:r w:rsidRPr="00162DC9">
        <w:rPr>
          <w:rFonts w:ascii="Calibri" w:hAnsi="Calibri" w:cs="Calibri"/>
          <w:rtl/>
        </w:rPr>
        <w:t xml:space="preserve"> </w:t>
      </w:r>
      <w:r w:rsidRPr="00162DC9">
        <w:rPr>
          <w:rFonts w:ascii="Calibri" w:hAnsi="Calibri" w:cs="Calibri" w:hint="cs"/>
          <w:rtl/>
        </w:rPr>
        <w:t>עיסה</w:t>
      </w:r>
      <w:r w:rsidRPr="00162DC9">
        <w:rPr>
          <w:rFonts w:ascii="Calibri" w:hAnsi="Calibri" w:cs="Calibri"/>
          <w:rtl/>
        </w:rPr>
        <w:t xml:space="preserve"> </w:t>
      </w:r>
      <w:r w:rsidRPr="00162DC9">
        <w:rPr>
          <w:rFonts w:ascii="Calibri" w:hAnsi="Calibri" w:cs="Calibri" w:hint="cs"/>
          <w:rtl/>
        </w:rPr>
        <w:t>מגולגלת</w:t>
      </w:r>
      <w:r w:rsidRPr="00162DC9">
        <w:rPr>
          <w:rFonts w:ascii="Calibri" w:hAnsi="Calibri" w:cs="Calibri"/>
          <w:rtl/>
        </w:rPr>
        <w:t xml:space="preserve"> </w:t>
      </w:r>
      <w:r w:rsidRPr="00162DC9">
        <w:rPr>
          <w:rFonts w:ascii="Calibri" w:hAnsi="Calibri" w:cs="Calibri" w:hint="cs"/>
          <w:rtl/>
        </w:rPr>
        <w:t>בתוך</w:t>
      </w:r>
      <w:r w:rsidRPr="00162DC9">
        <w:rPr>
          <w:rFonts w:ascii="Calibri" w:hAnsi="Calibri" w:cs="Calibri"/>
          <w:rtl/>
        </w:rPr>
        <w:t xml:space="preserve"> </w:t>
      </w:r>
      <w:r w:rsidRPr="00162DC9">
        <w:rPr>
          <w:rFonts w:ascii="Calibri" w:hAnsi="Calibri" w:cs="Calibri" w:hint="cs"/>
          <w:rtl/>
        </w:rPr>
        <w:t>ביתו</w:t>
      </w:r>
      <w:r w:rsidRPr="00162DC9">
        <w:rPr>
          <w:rFonts w:ascii="Calibri" w:hAnsi="Calibri" w:cs="Calibri"/>
          <w:rtl/>
        </w:rPr>
        <w:t xml:space="preserve"> </w:t>
      </w:r>
      <w:r w:rsidRPr="00162DC9">
        <w:rPr>
          <w:rFonts w:ascii="Calibri" w:hAnsi="Calibri" w:cs="Calibri" w:hint="cs"/>
          <w:rtl/>
        </w:rPr>
        <w:t>כדאיתא</w:t>
      </w:r>
      <w:r w:rsidRPr="00162DC9">
        <w:rPr>
          <w:rFonts w:ascii="Calibri" w:hAnsi="Calibri" w:cs="Calibri"/>
          <w:rtl/>
        </w:rPr>
        <w:t xml:space="preserve"> </w:t>
      </w:r>
      <w:r w:rsidRPr="00162DC9">
        <w:rPr>
          <w:rFonts w:ascii="Calibri" w:hAnsi="Calibri" w:cs="Calibri" w:hint="cs"/>
          <w:rtl/>
        </w:rPr>
        <w:t>בגמ</w:t>
      </w:r>
      <w:r w:rsidRPr="00162DC9">
        <w:rPr>
          <w:rFonts w:ascii="Calibri" w:hAnsi="Calibri" w:cs="Calibri"/>
          <w:rtl/>
        </w:rPr>
        <w:t>' (</w:t>
      </w:r>
      <w:r w:rsidRPr="00162DC9">
        <w:rPr>
          <w:rFonts w:ascii="Calibri" w:hAnsi="Calibri" w:cs="Calibri" w:hint="cs"/>
          <w:rtl/>
        </w:rPr>
        <w:t>ד</w:t>
      </w:r>
      <w:r w:rsidRPr="00162DC9">
        <w:rPr>
          <w:rFonts w:ascii="Calibri" w:hAnsi="Calibri" w:cs="Calibri"/>
          <w:rtl/>
        </w:rPr>
        <w:t xml:space="preserve">' </w:t>
      </w:r>
      <w:r w:rsidRPr="00162DC9">
        <w:rPr>
          <w:rFonts w:ascii="Calibri" w:hAnsi="Calibri" w:cs="Calibri" w:hint="cs"/>
          <w:rtl/>
        </w:rPr>
        <w:t>ז</w:t>
      </w:r>
      <w:r w:rsidRPr="00162DC9">
        <w:rPr>
          <w:rFonts w:ascii="Calibri" w:hAnsi="Calibri" w:cs="Calibri"/>
          <w:rtl/>
        </w:rPr>
        <w:t xml:space="preserve">.) </w:t>
      </w:r>
      <w:r w:rsidRPr="00162DC9">
        <w:rPr>
          <w:rFonts w:ascii="Calibri" w:hAnsi="Calibri" w:cs="Calibri" w:hint="cs"/>
          <w:rtl/>
        </w:rPr>
        <w:t>ותנן</w:t>
      </w:r>
      <w:r w:rsidRPr="00162DC9">
        <w:rPr>
          <w:rFonts w:ascii="Calibri" w:hAnsi="Calibri" w:cs="Calibri"/>
          <w:rtl/>
        </w:rPr>
        <w:t xml:space="preserve"> </w:t>
      </w:r>
      <w:r w:rsidRPr="00162DC9">
        <w:rPr>
          <w:rFonts w:ascii="Calibri" w:hAnsi="Calibri" w:cs="Calibri" w:hint="cs"/>
          <w:rtl/>
        </w:rPr>
        <w:t>נמי</w:t>
      </w:r>
      <w:r w:rsidRPr="00162DC9">
        <w:rPr>
          <w:rFonts w:ascii="Calibri" w:hAnsi="Calibri" w:cs="Calibri"/>
          <w:rtl/>
        </w:rPr>
        <w:t xml:space="preserve"> </w:t>
      </w:r>
      <w:r w:rsidRPr="00162DC9">
        <w:rPr>
          <w:rFonts w:ascii="Calibri" w:hAnsi="Calibri" w:cs="Calibri" w:hint="cs"/>
          <w:rtl/>
        </w:rPr>
        <w:t>לקמן</w:t>
      </w:r>
      <w:r w:rsidRPr="00162DC9">
        <w:rPr>
          <w:rFonts w:ascii="Calibri" w:hAnsi="Calibri" w:cs="Calibri"/>
          <w:rtl/>
        </w:rPr>
        <w:t xml:space="preserve"> </w:t>
      </w:r>
      <w:r w:rsidRPr="00162DC9">
        <w:rPr>
          <w:rFonts w:ascii="Calibri" w:hAnsi="Calibri" w:cs="Calibri" w:hint="cs"/>
          <w:rtl/>
        </w:rPr>
        <w:t>בפ</w:t>
      </w:r>
      <w:r w:rsidRPr="00162DC9">
        <w:rPr>
          <w:rFonts w:ascii="Calibri" w:hAnsi="Calibri" w:cs="Calibri"/>
          <w:rtl/>
        </w:rPr>
        <w:t xml:space="preserve">' </w:t>
      </w:r>
      <w:r w:rsidRPr="00162DC9">
        <w:rPr>
          <w:rFonts w:ascii="Calibri" w:hAnsi="Calibri" w:cs="Calibri" w:hint="cs"/>
          <w:rtl/>
        </w:rPr>
        <w:t>אלו</w:t>
      </w:r>
      <w:r w:rsidRPr="00162DC9">
        <w:rPr>
          <w:rFonts w:ascii="Calibri" w:hAnsi="Calibri" w:cs="Calibri"/>
          <w:rtl/>
        </w:rPr>
        <w:t xml:space="preserve"> </w:t>
      </w:r>
      <w:r w:rsidRPr="00162DC9">
        <w:rPr>
          <w:rFonts w:ascii="Calibri" w:hAnsi="Calibri" w:cs="Calibri" w:hint="cs"/>
          <w:rtl/>
        </w:rPr>
        <w:t>עוברין</w:t>
      </w:r>
      <w:r w:rsidRPr="00162DC9">
        <w:rPr>
          <w:rFonts w:ascii="Calibri" w:hAnsi="Calibri" w:cs="Calibri"/>
          <w:rtl/>
        </w:rPr>
        <w:t xml:space="preserve"> (</w:t>
      </w:r>
      <w:r w:rsidRPr="00162DC9">
        <w:rPr>
          <w:rFonts w:ascii="Calibri" w:hAnsi="Calibri" w:cs="Calibri" w:hint="cs"/>
          <w:rtl/>
        </w:rPr>
        <w:t>ד</w:t>
      </w:r>
      <w:r w:rsidRPr="00162DC9">
        <w:rPr>
          <w:rFonts w:ascii="Calibri" w:hAnsi="Calibri" w:cs="Calibri"/>
          <w:rtl/>
        </w:rPr>
        <w:t xml:space="preserve">' </w:t>
      </w:r>
      <w:r w:rsidRPr="00162DC9">
        <w:rPr>
          <w:rFonts w:ascii="Calibri" w:hAnsi="Calibri" w:cs="Calibri" w:hint="cs"/>
          <w:rtl/>
        </w:rPr>
        <w:t>מט</w:t>
      </w:r>
      <w:r w:rsidRPr="00162DC9">
        <w:rPr>
          <w:rFonts w:ascii="Calibri" w:hAnsi="Calibri" w:cs="Calibri"/>
          <w:rtl/>
        </w:rPr>
        <w:t xml:space="preserve">.) </w:t>
      </w:r>
      <w:r w:rsidRPr="00162DC9">
        <w:rPr>
          <w:rFonts w:ascii="Calibri" w:hAnsi="Calibri" w:cs="Calibri" w:hint="cs"/>
          <w:rtl/>
        </w:rPr>
        <w:t>ההולך</w:t>
      </w:r>
      <w:r w:rsidRPr="00162DC9">
        <w:rPr>
          <w:rFonts w:ascii="Calibri" w:hAnsi="Calibri" w:cs="Calibri"/>
          <w:rtl/>
        </w:rPr>
        <w:t xml:space="preserve"> </w:t>
      </w:r>
      <w:r w:rsidRPr="00162DC9">
        <w:rPr>
          <w:rFonts w:ascii="Calibri" w:hAnsi="Calibri" w:cs="Calibri" w:hint="cs"/>
          <w:rtl/>
        </w:rPr>
        <w:t>לשחוט</w:t>
      </w:r>
      <w:r w:rsidRPr="00162DC9">
        <w:rPr>
          <w:rFonts w:ascii="Calibri" w:hAnsi="Calibri" w:cs="Calibri"/>
          <w:rtl/>
        </w:rPr>
        <w:t xml:space="preserve"> </w:t>
      </w:r>
      <w:r w:rsidRPr="00162DC9">
        <w:rPr>
          <w:rFonts w:ascii="Calibri" w:hAnsi="Calibri" w:cs="Calibri" w:hint="cs"/>
          <w:rtl/>
        </w:rPr>
        <w:t>את</w:t>
      </w:r>
      <w:r w:rsidRPr="00162DC9">
        <w:rPr>
          <w:rFonts w:ascii="Calibri" w:hAnsi="Calibri" w:cs="Calibri"/>
          <w:rtl/>
        </w:rPr>
        <w:t xml:space="preserve"> </w:t>
      </w:r>
      <w:r w:rsidRPr="00162DC9">
        <w:rPr>
          <w:rFonts w:ascii="Calibri" w:hAnsi="Calibri" w:cs="Calibri" w:hint="cs"/>
          <w:rtl/>
        </w:rPr>
        <w:t>פסחו</w:t>
      </w:r>
      <w:r w:rsidRPr="00162DC9">
        <w:rPr>
          <w:rFonts w:ascii="Calibri" w:hAnsi="Calibri" w:cs="Calibri"/>
          <w:rtl/>
        </w:rPr>
        <w:t xml:space="preserve"> </w:t>
      </w:r>
      <w:r w:rsidRPr="00162DC9">
        <w:rPr>
          <w:rFonts w:ascii="Calibri" w:hAnsi="Calibri" w:cs="Calibri" w:hint="cs"/>
          <w:rtl/>
        </w:rPr>
        <w:t>וכו</w:t>
      </w:r>
      <w:r w:rsidRPr="00162DC9">
        <w:rPr>
          <w:rFonts w:ascii="Calibri" w:hAnsi="Calibri" w:cs="Calibri"/>
          <w:rtl/>
        </w:rPr>
        <w:t xml:space="preserve">' </w:t>
      </w:r>
      <w:r w:rsidRPr="00162DC9">
        <w:rPr>
          <w:rFonts w:ascii="Calibri" w:hAnsi="Calibri" w:cs="Calibri" w:hint="cs"/>
          <w:rtl/>
        </w:rPr>
        <w:t>ונזכר</w:t>
      </w:r>
      <w:r w:rsidRPr="00162DC9">
        <w:rPr>
          <w:rFonts w:ascii="Calibri" w:hAnsi="Calibri" w:cs="Calibri"/>
          <w:rtl/>
        </w:rPr>
        <w:t xml:space="preserve"> </w:t>
      </w:r>
      <w:r w:rsidRPr="00162DC9">
        <w:rPr>
          <w:rFonts w:ascii="Calibri" w:hAnsi="Calibri" w:cs="Calibri" w:hint="cs"/>
          <w:rtl/>
        </w:rPr>
        <w:t>שיש</w:t>
      </w:r>
      <w:r w:rsidRPr="00162DC9">
        <w:rPr>
          <w:rFonts w:ascii="Calibri" w:hAnsi="Calibri" w:cs="Calibri"/>
          <w:rtl/>
        </w:rPr>
        <w:t xml:space="preserve"> </w:t>
      </w:r>
      <w:r w:rsidRPr="00162DC9">
        <w:rPr>
          <w:rFonts w:ascii="Calibri" w:hAnsi="Calibri" w:cs="Calibri" w:hint="cs"/>
          <w:rtl/>
        </w:rPr>
        <w:t>לו</w:t>
      </w:r>
      <w:r w:rsidRPr="00162DC9">
        <w:rPr>
          <w:rFonts w:ascii="Calibri" w:hAnsi="Calibri" w:cs="Calibri"/>
          <w:rtl/>
        </w:rPr>
        <w:t xml:space="preserve"> </w:t>
      </w:r>
      <w:r w:rsidRPr="00162DC9">
        <w:rPr>
          <w:rFonts w:ascii="Calibri" w:hAnsi="Calibri" w:cs="Calibri" w:hint="cs"/>
          <w:rtl/>
        </w:rPr>
        <w:t>חמץ</w:t>
      </w:r>
      <w:r w:rsidRPr="00162DC9">
        <w:rPr>
          <w:rFonts w:ascii="Calibri" w:hAnsi="Calibri" w:cs="Calibri"/>
          <w:rtl/>
        </w:rPr>
        <w:t xml:space="preserve"> </w:t>
      </w:r>
      <w:r w:rsidRPr="00162DC9">
        <w:rPr>
          <w:rFonts w:ascii="Calibri" w:hAnsi="Calibri" w:cs="Calibri" w:hint="cs"/>
          <w:rtl/>
        </w:rPr>
        <w:t>בתוך</w:t>
      </w:r>
      <w:r w:rsidRPr="00162DC9">
        <w:rPr>
          <w:rFonts w:ascii="Calibri" w:hAnsi="Calibri" w:cs="Calibri"/>
          <w:rtl/>
        </w:rPr>
        <w:t xml:space="preserve"> </w:t>
      </w:r>
      <w:r w:rsidRPr="00162DC9">
        <w:rPr>
          <w:rFonts w:ascii="Calibri" w:hAnsi="Calibri" w:cs="Calibri" w:hint="cs"/>
          <w:rtl/>
        </w:rPr>
        <w:t>ביתו</w:t>
      </w:r>
      <w:r w:rsidRPr="00162DC9">
        <w:rPr>
          <w:rFonts w:ascii="Calibri" w:hAnsi="Calibri" w:cs="Calibri"/>
          <w:rtl/>
        </w:rPr>
        <w:t xml:space="preserve"> </w:t>
      </w:r>
      <w:r w:rsidRPr="00162DC9">
        <w:rPr>
          <w:rFonts w:ascii="Calibri" w:hAnsi="Calibri" w:cs="Calibri" w:hint="cs"/>
          <w:rtl/>
        </w:rPr>
        <w:t>אם</w:t>
      </w:r>
      <w:r w:rsidRPr="00162DC9">
        <w:rPr>
          <w:rFonts w:ascii="Calibri" w:hAnsi="Calibri" w:cs="Calibri"/>
          <w:rtl/>
        </w:rPr>
        <w:t xml:space="preserve"> </w:t>
      </w:r>
      <w:r w:rsidRPr="00162DC9">
        <w:rPr>
          <w:rFonts w:ascii="Calibri" w:hAnsi="Calibri" w:cs="Calibri" w:hint="cs"/>
          <w:rtl/>
        </w:rPr>
        <w:t>יכול</w:t>
      </w:r>
      <w:r w:rsidRPr="00162DC9">
        <w:rPr>
          <w:rFonts w:ascii="Calibri" w:hAnsi="Calibri" w:cs="Calibri"/>
          <w:rtl/>
        </w:rPr>
        <w:t xml:space="preserve"> </w:t>
      </w:r>
      <w:r w:rsidRPr="00162DC9">
        <w:rPr>
          <w:rFonts w:ascii="Calibri" w:hAnsi="Calibri" w:cs="Calibri" w:hint="cs"/>
          <w:rtl/>
        </w:rPr>
        <w:t>לחזור</w:t>
      </w:r>
      <w:r w:rsidRPr="00162DC9">
        <w:rPr>
          <w:rFonts w:ascii="Calibri" w:hAnsi="Calibri" w:cs="Calibri"/>
          <w:rtl/>
        </w:rPr>
        <w:t xml:space="preserve"> </w:t>
      </w:r>
      <w:r w:rsidRPr="00162DC9">
        <w:rPr>
          <w:rFonts w:ascii="Calibri" w:hAnsi="Calibri" w:cs="Calibri" w:hint="cs"/>
          <w:rtl/>
        </w:rPr>
        <w:t>ולבער</w:t>
      </w:r>
      <w:r w:rsidRPr="00162DC9">
        <w:rPr>
          <w:rFonts w:ascii="Calibri" w:hAnsi="Calibri" w:cs="Calibri"/>
          <w:rtl/>
        </w:rPr>
        <w:t xml:space="preserve"> </w:t>
      </w:r>
      <w:r w:rsidRPr="00162DC9">
        <w:rPr>
          <w:rFonts w:ascii="Calibri" w:hAnsi="Calibri" w:cs="Calibri" w:hint="cs"/>
          <w:rtl/>
        </w:rPr>
        <w:t>ולחזור</w:t>
      </w:r>
      <w:r w:rsidRPr="00162DC9">
        <w:rPr>
          <w:rFonts w:ascii="Calibri" w:hAnsi="Calibri" w:cs="Calibri"/>
          <w:rtl/>
        </w:rPr>
        <w:t xml:space="preserve"> </w:t>
      </w:r>
      <w:r w:rsidRPr="00162DC9">
        <w:rPr>
          <w:rFonts w:ascii="Calibri" w:hAnsi="Calibri" w:cs="Calibri" w:hint="cs"/>
          <w:rtl/>
        </w:rPr>
        <w:t>למצותו</w:t>
      </w:r>
      <w:r w:rsidRPr="00162DC9">
        <w:rPr>
          <w:rFonts w:ascii="Calibri" w:hAnsi="Calibri" w:cs="Calibri"/>
          <w:rtl/>
        </w:rPr>
        <w:t xml:space="preserve"> </w:t>
      </w:r>
      <w:r w:rsidRPr="00162DC9">
        <w:rPr>
          <w:rFonts w:ascii="Calibri" w:hAnsi="Calibri" w:cs="Calibri" w:hint="cs"/>
          <w:rtl/>
        </w:rPr>
        <w:t>יחזור</w:t>
      </w:r>
      <w:r w:rsidRPr="00162DC9">
        <w:rPr>
          <w:rFonts w:ascii="Calibri" w:hAnsi="Calibri" w:cs="Calibri"/>
          <w:rtl/>
        </w:rPr>
        <w:t xml:space="preserve"> </w:t>
      </w:r>
      <w:r w:rsidRPr="00162DC9">
        <w:rPr>
          <w:rFonts w:ascii="Calibri" w:hAnsi="Calibri" w:cs="Calibri" w:hint="cs"/>
          <w:rtl/>
        </w:rPr>
        <w:t>ואם</w:t>
      </w:r>
      <w:r w:rsidRPr="00162DC9">
        <w:rPr>
          <w:rFonts w:ascii="Calibri" w:hAnsi="Calibri" w:cs="Calibri"/>
          <w:rtl/>
        </w:rPr>
        <w:t xml:space="preserve"> </w:t>
      </w:r>
      <w:r w:rsidRPr="00162DC9">
        <w:rPr>
          <w:rFonts w:ascii="Calibri" w:hAnsi="Calibri" w:cs="Calibri" w:hint="cs"/>
          <w:rtl/>
        </w:rPr>
        <w:t>לאו</w:t>
      </w:r>
      <w:r w:rsidRPr="00162DC9">
        <w:rPr>
          <w:rFonts w:ascii="Calibri" w:hAnsi="Calibri" w:cs="Calibri"/>
          <w:rtl/>
        </w:rPr>
        <w:t xml:space="preserve"> </w:t>
      </w:r>
      <w:r w:rsidRPr="00162DC9">
        <w:rPr>
          <w:rFonts w:ascii="Calibri" w:hAnsi="Calibri" w:cs="Calibri" w:hint="cs"/>
          <w:rtl/>
        </w:rPr>
        <w:t>יבטל</w:t>
      </w:r>
      <w:r w:rsidRPr="00162DC9">
        <w:rPr>
          <w:rFonts w:ascii="Calibri" w:hAnsi="Calibri" w:cs="Calibri"/>
          <w:rtl/>
        </w:rPr>
        <w:t xml:space="preserve"> </w:t>
      </w:r>
      <w:r w:rsidRPr="00162DC9">
        <w:rPr>
          <w:rFonts w:ascii="Calibri" w:hAnsi="Calibri" w:cs="Calibri" w:hint="cs"/>
          <w:rtl/>
        </w:rPr>
        <w:t>בלבו</w:t>
      </w:r>
      <w:r>
        <w:rPr>
          <w:rFonts w:ascii="Calibri" w:hAnsi="Calibri" w:cs="Calibri" w:hint="cs"/>
          <w:rtl/>
        </w:rPr>
        <w:t xml:space="preserve">'' </w:t>
      </w:r>
    </w:p>
    <w:p w14:paraId="5D3F3631" w14:textId="08C72054" w:rsidR="00162DC9" w:rsidRDefault="00162DC9" w:rsidP="00D54853">
      <w:pPr>
        <w:rPr>
          <w:rFonts w:ascii="Calibri" w:hAnsi="Calibri" w:cs="Calibri"/>
          <w:rtl/>
        </w:rPr>
      </w:pPr>
      <w:r>
        <w:rPr>
          <w:rFonts w:ascii="Calibri" w:hAnsi="Calibri" w:cs="Calibri" w:hint="cs"/>
          <w:rtl/>
        </w:rPr>
        <w:t>וצל''ע היטב בכונת הר''</w:t>
      </w:r>
      <w:r w:rsidR="005512BB">
        <w:rPr>
          <w:rFonts w:ascii="Calibri" w:hAnsi="Calibri" w:cs="Calibri" w:hint="cs"/>
          <w:rtl/>
        </w:rPr>
        <w:t>ן</w:t>
      </w:r>
      <w:r>
        <w:rPr>
          <w:rFonts w:ascii="Calibri" w:hAnsi="Calibri" w:cs="Calibri" w:hint="cs"/>
          <w:rtl/>
        </w:rPr>
        <w:t>, וגם היאך זה מישב הקושיות, דמובן שמיב הקושיא מלשון הפקר וכו', אך אכתי צ''ע איך מישב הקושיא מר 'יוסי דהפקר כמתנה הרי סו''ס חל כאן דין הפקר כמתנה.</w:t>
      </w:r>
    </w:p>
    <w:p w14:paraId="21ECAD89" w14:textId="4B13AE40" w:rsidR="00162DC9" w:rsidRDefault="005512BB" w:rsidP="00D54853">
      <w:pPr>
        <w:rPr>
          <w:rFonts w:ascii="Calibri" w:hAnsi="Calibri" w:cs="Calibri"/>
          <w:rtl/>
        </w:rPr>
      </w:pPr>
      <w:r>
        <w:rPr>
          <w:rFonts w:ascii="Calibri" w:hAnsi="Calibri" w:cs="Calibri" w:hint="cs"/>
          <w:rtl/>
        </w:rPr>
        <w:lastRenderedPageBreak/>
        <w:t xml:space="preserve">י} </w:t>
      </w:r>
      <w:r w:rsidR="00162DC9">
        <w:rPr>
          <w:rFonts w:ascii="Calibri" w:hAnsi="Calibri" w:cs="Calibri" w:hint="cs"/>
          <w:rtl/>
        </w:rPr>
        <w:t>ועי' בזה באריכות בשער''י שמביא דברי המקו''ח שהווה כדין סילוק שהרי החמץ נפקע מרשותו כי הווה איסוה''נ והתורה מקנה לו א''ז חזרה כדי שיתחיב והוא מסתלק מהאי הקנאה ולכם אינו קונה החמץ ואינו מחויב בזה.</w:t>
      </w:r>
    </w:p>
    <w:p w14:paraId="2D344278" w14:textId="77777777" w:rsidR="00162DC9" w:rsidRDefault="00162DC9" w:rsidP="00D54853">
      <w:pPr>
        <w:rPr>
          <w:rFonts w:ascii="Calibri" w:hAnsi="Calibri" w:cs="Calibri"/>
          <w:rtl/>
        </w:rPr>
      </w:pPr>
      <w:r>
        <w:rPr>
          <w:rFonts w:ascii="Calibri" w:hAnsi="Calibri" w:cs="Calibri" w:hint="cs"/>
          <w:rtl/>
        </w:rPr>
        <w:t>וע''כ לא דמי כלל לכל הפקר שענינו להפקיע הממון שלו וכאן ענינו שע''י הביטול אינו זוכה כלל בהחמץ.</w:t>
      </w:r>
    </w:p>
    <w:p w14:paraId="051ED1E9" w14:textId="380DB6B9" w:rsidR="00162DC9" w:rsidRDefault="00162DC9" w:rsidP="00D54853">
      <w:pPr>
        <w:rPr>
          <w:rFonts w:ascii="Calibri" w:hAnsi="Calibri" w:cs="Calibri"/>
          <w:rtl/>
        </w:rPr>
      </w:pPr>
      <w:r>
        <w:rPr>
          <w:rFonts w:ascii="Calibri" w:hAnsi="Calibri" w:cs="Calibri" w:hint="cs"/>
          <w:rtl/>
        </w:rPr>
        <w:t>ואמנם צ''ע מאד דאטו גם בבור שעשאן הכתוב כאילו הוא ברשותו יהיה הדין שיהני ביטול וסילוק ולא יזכה בבור</w:t>
      </w:r>
      <w:r w:rsidR="005512BB">
        <w:rPr>
          <w:rFonts w:ascii="Calibri" w:hAnsi="Calibri" w:cs="Calibri" w:hint="cs"/>
          <w:rtl/>
        </w:rPr>
        <w:t>, ועוד צ''ע דאם העשאן ברשותו הוא הקנאת בעלות אטו יוכל לקדש בזה אשה בפסח, ואטו יוכל לקדש אשה בבור שכרה ברה''ר</w:t>
      </w:r>
      <w:r>
        <w:rPr>
          <w:rFonts w:ascii="Calibri" w:hAnsi="Calibri" w:cs="Calibri" w:hint="cs"/>
          <w:rtl/>
        </w:rPr>
        <w:t>.</w:t>
      </w:r>
    </w:p>
    <w:p w14:paraId="7019C46B" w14:textId="77777777" w:rsidR="005512BB" w:rsidRDefault="00162DC9" w:rsidP="00D54853">
      <w:pPr>
        <w:rPr>
          <w:rFonts w:ascii="Calibri" w:hAnsi="Calibri" w:cs="Calibri"/>
          <w:rtl/>
        </w:rPr>
      </w:pPr>
      <w:r>
        <w:rPr>
          <w:rFonts w:ascii="Calibri" w:hAnsi="Calibri" w:cs="Calibri" w:hint="cs"/>
          <w:rtl/>
        </w:rPr>
        <w:t>ובעיקר הדברים גם צ''ע שהרי נת' בכמה סוגיות ואכ''מ שגם באיסוה''נ יש לו בעלות בדברי רק שאינו עומד לשימושו ולזכותו, וא''כ בהכרח דכשהגמ' אומרת שעשאן ברשותו אין הכונה שהקנו לו א''ז אלא שהצורה דנה א''ז תחת אחריותו אע''פ שהיה ראוי להפקיע מאחריותו כיון שאינו עומד לשימושו דהרי הווה איסוה''נ, ויש להרחיב בזה ואכמ''ל,</w:t>
      </w:r>
      <w:r w:rsidR="005512BB">
        <w:rPr>
          <w:rFonts w:ascii="Calibri" w:hAnsi="Calibri" w:cs="Calibri" w:hint="cs"/>
          <w:rtl/>
        </w:rPr>
        <w:t xml:space="preserve"> ומ''מ דברי המקו''ח צ''ע.</w:t>
      </w:r>
    </w:p>
    <w:p w14:paraId="77A16042" w14:textId="773DFE6E" w:rsidR="005512BB" w:rsidRPr="005512BB" w:rsidRDefault="00162DC9" w:rsidP="005512BB">
      <w:pPr>
        <w:rPr>
          <w:rFonts w:ascii="Calibri" w:hAnsi="Calibri" w:cs="Calibri"/>
          <w:rtl/>
        </w:rPr>
      </w:pPr>
      <w:r>
        <w:rPr>
          <w:rFonts w:ascii="Calibri" w:hAnsi="Calibri" w:cs="Calibri" w:hint="cs"/>
          <w:rtl/>
        </w:rPr>
        <w:t xml:space="preserve"> </w:t>
      </w:r>
      <w:r w:rsidR="005512BB">
        <w:rPr>
          <w:rFonts w:ascii="Calibri" w:hAnsi="Calibri" w:cs="Calibri" w:hint="cs"/>
          <w:rtl/>
        </w:rPr>
        <w:t>יא} ולבאר הדברים נבאר כאן בקצרה הקדמה קצרה בעיקר גדרי הפקר ידוע ש</w:t>
      </w:r>
      <w:r w:rsidR="005512BB" w:rsidRPr="005512BB">
        <w:rPr>
          <w:rFonts w:ascii="Calibri" w:hAnsi="Calibri" w:cs="Calibri" w:hint="cs"/>
          <w:rtl/>
        </w:rPr>
        <w:t>הרמב"ם כתב שהפקר מטעם נדר ובאמת פירשו רבותינו האחרונים בדבריו דאין הכונה מפרשת בל יחל אלא מצד קביעה בחפץ ובזה דמיא לנדר ולדעת הר"מ לכאורה ודאי אינו סילוק רשותו אלא קביעה בחפץ</w:t>
      </w:r>
      <w:r w:rsidR="005512BB">
        <w:rPr>
          <w:rFonts w:ascii="Calibri" w:hAnsi="Calibri" w:cs="Calibri" w:hint="cs"/>
          <w:rtl/>
        </w:rPr>
        <w:t xml:space="preserve"> שיעמוד לזכיה ויקבע בו דין הפקר</w:t>
      </w:r>
      <w:r w:rsidR="005512BB" w:rsidRPr="005512BB">
        <w:rPr>
          <w:rFonts w:ascii="Calibri" w:hAnsi="Calibri" w:cs="Calibri" w:hint="cs"/>
          <w:rtl/>
        </w:rPr>
        <w:t>.</w:t>
      </w:r>
    </w:p>
    <w:p w14:paraId="08F95416" w14:textId="2AAE350B" w:rsidR="005512BB" w:rsidRPr="005512BB" w:rsidRDefault="005512BB" w:rsidP="005512BB">
      <w:pPr>
        <w:rPr>
          <w:rFonts w:ascii="Calibri" w:hAnsi="Calibri" w:cs="Calibri"/>
          <w:rtl/>
        </w:rPr>
      </w:pPr>
      <w:r w:rsidRPr="005512BB">
        <w:rPr>
          <w:rFonts w:ascii="Calibri" w:hAnsi="Calibri" w:cs="Calibri" w:hint="cs"/>
          <w:rtl/>
        </w:rPr>
        <w:t>ואמנם נראה להוכיח מב' ראיות דלדעת הראשונים האחרים שונה הגדרת הפקר</w:t>
      </w:r>
      <w:r w:rsidR="00EA4CD9">
        <w:rPr>
          <w:rFonts w:ascii="Calibri" w:hAnsi="Calibri" w:cs="Calibri" w:hint="cs"/>
          <w:rtl/>
        </w:rPr>
        <w:t xml:space="preserve"> וענינה אינו מצד דיש כאן קביעה בממון עצמו אלא הוא מהלך של סילוק הגברא מהממון </w:t>
      </w:r>
      <w:r w:rsidR="00D95D03">
        <w:rPr>
          <w:rFonts w:ascii="Calibri" w:hAnsi="Calibri" w:cs="Calibri" w:hint="cs"/>
          <w:rtl/>
        </w:rPr>
        <w:t>וממילא הוא נהיה הפקר ממנו כיון שסילק רשותו עליו</w:t>
      </w:r>
      <w:r w:rsidR="006D6E53">
        <w:rPr>
          <w:rFonts w:ascii="Calibri" w:hAnsi="Calibri" w:cs="Calibri" w:hint="cs"/>
          <w:rtl/>
        </w:rPr>
        <w:t>, ועי' בזה בהערה.</w:t>
      </w:r>
      <w:r w:rsidR="006D6E53">
        <w:rPr>
          <w:rStyle w:val="af0"/>
          <w:rFonts w:ascii="Calibri" w:hAnsi="Calibri" w:cs="Calibri"/>
          <w:rtl/>
        </w:rPr>
        <w:footnoteReference w:id="1"/>
      </w:r>
    </w:p>
    <w:p w14:paraId="19DCCFF5" w14:textId="1845D749" w:rsidR="005512BB" w:rsidRDefault="00EA4CD9" w:rsidP="005512BB">
      <w:pPr>
        <w:rPr>
          <w:rFonts w:ascii="Calibri" w:hAnsi="Calibri" w:cs="Calibri"/>
          <w:rtl/>
        </w:rPr>
      </w:pPr>
      <w:r>
        <w:rPr>
          <w:rFonts w:ascii="Calibri" w:hAnsi="Calibri" w:cs="Calibri" w:hint="cs"/>
          <w:rtl/>
        </w:rPr>
        <w:lastRenderedPageBreak/>
        <w:t>יב} ועכ''פ נראה דגם אם עיקר גדר הפקר ענינו קביעה בגופו של דבר שיעמוד להפקר</w:t>
      </w:r>
      <w:r w:rsidR="00EA4855">
        <w:rPr>
          <w:rFonts w:ascii="Calibri" w:hAnsi="Calibri" w:cs="Calibri" w:hint="cs"/>
          <w:rtl/>
        </w:rPr>
        <w:t xml:space="preserve"> [מכוח הקושיא מהפקר לעניים, ודלא כהראיות שהבאנו</w:t>
      </w:r>
      <w:r w:rsidR="00E64F0B">
        <w:rPr>
          <w:rFonts w:ascii="Calibri" w:hAnsi="Calibri" w:cs="Calibri" w:hint="cs"/>
          <w:rtl/>
        </w:rPr>
        <w:t xml:space="preserve"> בהערה</w:t>
      </w:r>
      <w:r w:rsidR="00EA4855">
        <w:rPr>
          <w:rFonts w:ascii="Calibri" w:hAnsi="Calibri" w:cs="Calibri" w:hint="cs"/>
          <w:rtl/>
        </w:rPr>
        <w:t xml:space="preserve">], ואינו כמה שכתבנו דהווה גדר של סילוק הגברא, </w:t>
      </w:r>
      <w:r>
        <w:rPr>
          <w:rFonts w:ascii="Calibri" w:hAnsi="Calibri" w:cs="Calibri" w:hint="cs"/>
          <w:rtl/>
        </w:rPr>
        <w:t xml:space="preserve">מ''מ שיכא אופן </w:t>
      </w:r>
      <w:r w:rsidR="00EA4855">
        <w:rPr>
          <w:rFonts w:ascii="Calibri" w:hAnsi="Calibri" w:cs="Calibri" w:hint="cs"/>
          <w:rtl/>
        </w:rPr>
        <w:t>של סילוק ג''כ והינו ששיכא ב' צורות של הפקעת בעלותו ע''י קביעה בגוף הממון או ע''י שמסלק עצמו מהממון.</w:t>
      </w:r>
    </w:p>
    <w:p w14:paraId="3C638113" w14:textId="7C60F03F" w:rsidR="00EA4855" w:rsidRDefault="00EA4855" w:rsidP="005512BB">
      <w:pPr>
        <w:rPr>
          <w:rFonts w:ascii="Calibri" w:hAnsi="Calibri" w:cs="Calibri"/>
          <w:rtl/>
        </w:rPr>
      </w:pPr>
      <w:r>
        <w:rPr>
          <w:rFonts w:ascii="Calibri" w:hAnsi="Calibri" w:cs="Calibri" w:hint="cs"/>
          <w:rtl/>
        </w:rPr>
        <w:t>ויש להרחיב בזה הרבה, שיסוד הענין הוא בסוגיא דסילוק בריש הכותב, רק נראה שעכ''פ החלוקה הוא שבמקום שהוא כבר בעלים על הדבר א''כ אינו יכול לסלק עצמו מהממון והווה קביעה כנדר, אך במקום שאינו בעלים עדין אם כן צורת ה</w:t>
      </w:r>
      <w:r w:rsidR="00E64F0B">
        <w:rPr>
          <w:rFonts w:ascii="Calibri" w:hAnsi="Calibri" w:cs="Calibri" w:hint="cs"/>
          <w:rtl/>
        </w:rPr>
        <w:t>פ</w:t>
      </w:r>
      <w:r>
        <w:rPr>
          <w:rFonts w:ascii="Calibri" w:hAnsi="Calibri" w:cs="Calibri" w:hint="cs"/>
          <w:rtl/>
        </w:rPr>
        <w:t>קעת הממון שלו וקביעתו בממון הוא ע''י שיקבע שהממון לא יהיה שלו כלל, וזהו יסוד ענינא דסוגית סילוק הנ''ל.</w:t>
      </w:r>
    </w:p>
    <w:p w14:paraId="0DFC7BB1" w14:textId="668034F3" w:rsidR="00E64F0B" w:rsidRDefault="00E64F0B" w:rsidP="005512BB">
      <w:pPr>
        <w:rPr>
          <w:rFonts w:ascii="Calibri" w:hAnsi="Calibri" w:cs="Calibri"/>
          <w:rtl/>
        </w:rPr>
      </w:pPr>
      <w:r>
        <w:rPr>
          <w:rFonts w:ascii="Calibri" w:hAnsi="Calibri" w:cs="Calibri" w:hint="cs"/>
          <w:rtl/>
        </w:rPr>
        <w:t>ושתי הדינים הם מכוח פרשת הפקר שענינה הכוח שהתורה נתנה לאדם בקביעת העמידה של הממון שלו.</w:t>
      </w:r>
    </w:p>
    <w:p w14:paraId="5A8143D7" w14:textId="312E97DA" w:rsidR="00EA4855" w:rsidRDefault="00EA4855" w:rsidP="005512BB">
      <w:pPr>
        <w:rPr>
          <w:rFonts w:ascii="Calibri" w:hAnsi="Calibri" w:cs="Calibri"/>
          <w:rtl/>
        </w:rPr>
      </w:pPr>
      <w:r>
        <w:rPr>
          <w:rFonts w:ascii="Calibri" w:hAnsi="Calibri" w:cs="Calibri" w:hint="cs"/>
          <w:rtl/>
        </w:rPr>
        <w:t>ולפי''ז יל''פ עוד דכל שהתורה כבר מפקיעה ממנו את הממון בשיעור איסוה''נ א''כ יכול להעמיד קביעת הפקר שהממון לא יעמוד לו כלל, דכל מה שאינו יכול לקבוע תמיד רק סילוק שלו מהממון הוא מצד דהוא בעלים על הדבר ואין בכוחו להעמיד מציאות הפוכה, אך כל שכבר הממון מופקע ממנו אף שהוא מופקע רק בשיעור איסוה''נ יכול לקבוע על ממונו שיהיה בו סילוק גמור מהממון כיון שכבר נפקע ממנו קצת, וצ''ע בזה.</w:t>
      </w:r>
    </w:p>
    <w:p w14:paraId="675C96D6" w14:textId="4258EBCF" w:rsidR="00EA4855" w:rsidRDefault="00EA4855" w:rsidP="005512BB">
      <w:pPr>
        <w:rPr>
          <w:rFonts w:ascii="Calibri" w:hAnsi="Calibri" w:cs="Calibri"/>
          <w:rtl/>
        </w:rPr>
      </w:pPr>
      <w:r>
        <w:rPr>
          <w:rFonts w:ascii="Calibri" w:hAnsi="Calibri" w:cs="Calibri" w:hint="cs"/>
          <w:rtl/>
        </w:rPr>
        <w:t>ולפי''ז הם הם ביאור דברי התוס' והר''ן דביטול כהפקר הינו שכיון שהתורה מפקיעה ממנו הממון יכול להעמיד שאינו חפץ בממון כלל ואינו רוצה לעמוד עליו כבעלים, וממילא מפקיע מעצמו הממון לגמרי ועי''כ הוא מופקר לגמרי</w:t>
      </w:r>
      <w:r w:rsidR="006D6E53">
        <w:rPr>
          <w:rFonts w:ascii="Calibri" w:hAnsi="Calibri" w:cs="Calibri" w:hint="cs"/>
          <w:rtl/>
        </w:rPr>
        <w:t>, וכמדומה שביאור זה מתישב ומדוקדק היטב בלשון הר''ן בס''ד</w:t>
      </w:r>
      <w:r>
        <w:rPr>
          <w:rFonts w:ascii="Calibri" w:hAnsi="Calibri" w:cs="Calibri" w:hint="cs"/>
          <w:rtl/>
        </w:rPr>
        <w:t>.</w:t>
      </w:r>
    </w:p>
    <w:p w14:paraId="25259D08" w14:textId="1F7001DE" w:rsidR="00EA4855" w:rsidRPr="00E64F0B" w:rsidRDefault="006D6E53" w:rsidP="00E64F0B">
      <w:pPr>
        <w:rPr>
          <w:rFonts w:ascii="Calibri" w:hAnsi="Calibri" w:cs="Calibri"/>
          <w:sz w:val="20"/>
          <w:szCs w:val="20"/>
          <w:rtl/>
        </w:rPr>
      </w:pPr>
      <w:r>
        <w:rPr>
          <w:rFonts w:ascii="Calibri" w:hAnsi="Calibri" w:cs="Calibri" w:hint="cs"/>
          <w:rtl/>
        </w:rPr>
        <w:t>ועי' בשער''י ש''ה פכ'''ג מש''כ בדברי הר''ן לבארו ולא ירדתי לסוף דעתו אך יתכן דזה גופא כונתו עדמשנ''ת כאן, וע''ע מה שכתב שם שהנה</w:t>
      </w:r>
      <w:r w:rsidR="00E64F0B">
        <w:rPr>
          <w:rFonts w:ascii="Calibri" w:hAnsi="Calibri" w:cs="Calibri" w:hint="cs"/>
          <w:rtl/>
        </w:rPr>
        <w:t xml:space="preserve"> רעק''א בריש השולח בגיטין מביא דעת הר''ן דאי אפשר לעשות שליח על ביטול ועל הפקר ומביא מהמהרי''ט כי הווה מילי ומקשה עליו מכוח הסוגיא שם, ואכמ''ל בזה, ולפי הנ''ל מבאר הגרש''ש דהכא הווה כדברים שבגופו וצ''ע בזה ועי''ש.</w:t>
      </w:r>
      <w:r w:rsidR="00E64F0B">
        <w:rPr>
          <w:rStyle w:val="af0"/>
          <w:rFonts w:ascii="Calibri" w:hAnsi="Calibri" w:cs="Calibri"/>
          <w:rtl/>
        </w:rPr>
        <w:footnoteReference w:id="2"/>
      </w:r>
      <w:r w:rsidR="00E64F0B">
        <w:rPr>
          <w:rFonts w:ascii="Calibri" w:hAnsi="Calibri" w:cs="Calibri" w:hint="cs"/>
          <w:rtl/>
        </w:rPr>
        <w:t xml:space="preserve"> </w:t>
      </w:r>
    </w:p>
    <w:p w14:paraId="50F614D9" w14:textId="77777777" w:rsidR="00E64F0B" w:rsidRDefault="00E64F0B" w:rsidP="00E64F0B">
      <w:pPr>
        <w:rPr>
          <w:rFonts w:ascii="Calibri" w:hAnsi="Calibri" w:cs="Calibri"/>
          <w:rtl/>
        </w:rPr>
      </w:pPr>
      <w:r w:rsidRPr="00E64F0B">
        <w:rPr>
          <w:rFonts w:ascii="Calibri" w:hAnsi="Calibri" w:cs="Calibri" w:hint="cs"/>
          <w:rtl/>
        </w:rPr>
        <w:lastRenderedPageBreak/>
        <w:t xml:space="preserve">ולפימשנ''ת יש לבאר קו רמב''ן דאה''נ אי''ז עשיה של הפקר ממש רק יש כאן גדר של סילוק רשותו וכל כה''ג גם לר' יוסי הווה סילוק גמור ואינו בבעלות כלל, וגם יל''ד דהנידון </w:t>
      </w:r>
      <w:r>
        <w:rPr>
          <w:rFonts w:ascii="Calibri" w:hAnsi="Calibri" w:cs="Calibri" w:hint="cs"/>
          <w:rtl/>
        </w:rPr>
        <w:t>בכל הפקר אם אינו עובר עליו הוא כשהממון עומד לזכיה שלו אך הכא הרי אינו יכול לזכות באיסוה''נ כלל, וצ''ע בזה.</w:t>
      </w:r>
    </w:p>
    <w:p w14:paraId="7B65E69D" w14:textId="5AEE5892" w:rsidR="004E6401" w:rsidRDefault="004E6401" w:rsidP="00E64F0B">
      <w:pPr>
        <w:rPr>
          <w:rFonts w:ascii="Calibri" w:hAnsi="Calibri" w:cs="Calibri"/>
          <w:rtl/>
        </w:rPr>
      </w:pPr>
      <w:r>
        <w:rPr>
          <w:rFonts w:ascii="Calibri" w:hAnsi="Calibri" w:cs="Calibri" w:hint="cs"/>
          <w:rtl/>
        </w:rPr>
        <w:t xml:space="preserve">ומה שמבין הר''ן שהדימוי של הגמ לסופי תאנים הוא מחמת  שהווה הפקר כמו סופי תאנים, ויש לבאר שסופי תאנים הם דבר שהאדם מצד עצמם אינו מחשיבם תובע עליהם את בעלותו כלל, ובממילא חל בהם דין הפקר והוא יותר דומה להפקר דהכא שאינו נעמד ע''י עשיה וקביעה בדבר </w:t>
      </w:r>
      <w:r>
        <w:rPr>
          <w:rFonts w:ascii="Calibri" w:hAnsi="Calibri" w:cs="Calibri" w:hint="cs"/>
          <w:rtl/>
        </w:rPr>
        <w:t>אלא בעצם עמידת הדבר אצל הבעלים</w:t>
      </w:r>
      <w:r>
        <w:rPr>
          <w:rFonts w:ascii="Calibri" w:hAnsi="Calibri" w:cs="Calibri" w:hint="cs"/>
          <w:rtl/>
        </w:rPr>
        <w:t xml:space="preserve"> וממילא נפקע מהם הבעלות לגמרי [ובסופי תאנים ליכא לפלוג' ריה''ג ורבנן, ודו''ק.</w:t>
      </w:r>
    </w:p>
    <w:p w14:paraId="5D17FC7E" w14:textId="12E75D61" w:rsidR="003C71C8" w:rsidRPr="00E64F0B" w:rsidRDefault="00E64F0B" w:rsidP="00E64F0B">
      <w:pPr>
        <w:rPr>
          <w:rFonts w:ascii="Calibri" w:hAnsi="Calibri" w:cs="Calibri"/>
          <w:rtl/>
        </w:rPr>
      </w:pPr>
      <w:r w:rsidRPr="00E64F0B">
        <w:rPr>
          <w:rFonts w:ascii="Calibri" w:hAnsi="Calibri" w:cs="Calibri" w:hint="cs"/>
          <w:b/>
          <w:bCs/>
          <w:sz w:val="20"/>
          <w:szCs w:val="20"/>
          <w:rtl/>
        </w:rPr>
        <w:t>בביאור משנת הרמב''ן בגדרי ביטול</w:t>
      </w:r>
    </w:p>
    <w:p w14:paraId="5CCBF85F" w14:textId="7DA5F7C7" w:rsidR="00C55355" w:rsidRDefault="00E64F0B" w:rsidP="00D54853">
      <w:pPr>
        <w:rPr>
          <w:rFonts w:ascii="Calibri" w:hAnsi="Calibri" w:cs="Calibri"/>
          <w:rtl/>
        </w:rPr>
      </w:pPr>
      <w:r>
        <w:rPr>
          <w:rFonts w:ascii="Calibri" w:hAnsi="Calibri" w:cs="Calibri" w:hint="cs"/>
          <w:rtl/>
        </w:rPr>
        <w:t>והנה ברמב''ן מבואר בזה דברים מחודשים, וצל''ע היטב בעומק כונתו, ונשתדל בביאור הדברים בעז''ה ע''ס דברי הרמב''ן.</w:t>
      </w:r>
    </w:p>
    <w:p w14:paraId="7BFFD842" w14:textId="77777777" w:rsidR="00116BA2" w:rsidRDefault="00116BA2" w:rsidP="00D54853">
      <w:pPr>
        <w:rPr>
          <w:rFonts w:ascii="Calibri" w:hAnsi="Calibri" w:cs="Calibri"/>
          <w:b/>
          <w:bCs/>
          <w:rtl/>
        </w:rPr>
      </w:pPr>
      <w:r>
        <w:rPr>
          <w:rFonts w:ascii="Calibri" w:hAnsi="Calibri" w:cs="Calibri" w:hint="cs"/>
          <w:rtl/>
        </w:rPr>
        <w:t xml:space="preserve">מתחילה דוחה הרמב''ן מאד את שיטת התוס' דהווה דין הפקר ומקשה עליו ז' קושיות, וחלקם נת' לעיל, ואח''כ כותב הרמב''ן בביאור הענין וז''ל </w:t>
      </w:r>
      <w:r w:rsidRPr="00116BA2">
        <w:rPr>
          <w:rFonts w:ascii="Calibri" w:hAnsi="Calibri" w:cs="Calibri" w:hint="cs"/>
          <w:b/>
          <w:bCs/>
          <w:rtl/>
        </w:rPr>
        <w:t>''</w:t>
      </w:r>
      <w:r w:rsidRPr="00116BA2">
        <w:rPr>
          <w:rFonts w:ascii="Calibri" w:hAnsi="Calibri" w:cs="Calibri" w:hint="cs"/>
          <w:b/>
          <w:bCs/>
          <w:rtl/>
        </w:rPr>
        <w:t>אלא</w:t>
      </w:r>
      <w:r w:rsidRPr="00116BA2">
        <w:rPr>
          <w:rFonts w:ascii="Calibri" w:hAnsi="Calibri" w:cs="Calibri"/>
          <w:b/>
          <w:bCs/>
          <w:rtl/>
        </w:rPr>
        <w:t xml:space="preserve"> </w:t>
      </w:r>
      <w:r w:rsidRPr="00116BA2">
        <w:rPr>
          <w:rFonts w:ascii="Calibri" w:hAnsi="Calibri" w:cs="Calibri" w:hint="cs"/>
          <w:b/>
          <w:bCs/>
          <w:rtl/>
        </w:rPr>
        <w:t>כך</w:t>
      </w:r>
      <w:r w:rsidRPr="00116BA2">
        <w:rPr>
          <w:rFonts w:ascii="Calibri" w:hAnsi="Calibri" w:cs="Calibri"/>
          <w:b/>
          <w:bCs/>
          <w:rtl/>
        </w:rPr>
        <w:t xml:space="preserve"> </w:t>
      </w:r>
      <w:r w:rsidRPr="00116BA2">
        <w:rPr>
          <w:rFonts w:ascii="Calibri" w:hAnsi="Calibri" w:cs="Calibri" w:hint="cs"/>
          <w:b/>
          <w:bCs/>
          <w:rtl/>
        </w:rPr>
        <w:t>אני</w:t>
      </w:r>
      <w:r w:rsidRPr="00116BA2">
        <w:rPr>
          <w:rFonts w:ascii="Calibri" w:hAnsi="Calibri" w:cs="Calibri"/>
          <w:b/>
          <w:bCs/>
          <w:rtl/>
        </w:rPr>
        <w:t xml:space="preserve"> </w:t>
      </w:r>
      <w:r w:rsidRPr="00116BA2">
        <w:rPr>
          <w:rFonts w:ascii="Calibri" w:hAnsi="Calibri" w:cs="Calibri" w:hint="cs"/>
          <w:b/>
          <w:bCs/>
          <w:rtl/>
        </w:rPr>
        <w:t>אומר</w:t>
      </w:r>
      <w:r w:rsidRPr="00116BA2">
        <w:rPr>
          <w:rFonts w:ascii="Calibri" w:hAnsi="Calibri" w:cs="Calibri"/>
          <w:b/>
          <w:bCs/>
          <w:rtl/>
        </w:rPr>
        <w:t xml:space="preserve"> </w:t>
      </w:r>
      <w:r w:rsidRPr="00116BA2">
        <w:rPr>
          <w:rFonts w:ascii="Calibri" w:hAnsi="Calibri" w:cs="Calibri" w:hint="cs"/>
          <w:b/>
          <w:bCs/>
          <w:rtl/>
        </w:rPr>
        <w:t>שהביטול</w:t>
      </w:r>
      <w:r w:rsidRPr="00116BA2">
        <w:rPr>
          <w:rFonts w:ascii="Calibri" w:hAnsi="Calibri" w:cs="Calibri"/>
          <w:b/>
          <w:bCs/>
          <w:rtl/>
        </w:rPr>
        <w:t xml:space="preserve"> </w:t>
      </w:r>
      <w:r w:rsidRPr="00116BA2">
        <w:rPr>
          <w:rFonts w:ascii="Calibri" w:hAnsi="Calibri" w:cs="Calibri" w:hint="cs"/>
          <w:b/>
          <w:bCs/>
          <w:rtl/>
        </w:rPr>
        <w:t>מועיל</w:t>
      </w:r>
      <w:r w:rsidRPr="00116BA2">
        <w:rPr>
          <w:rFonts w:ascii="Calibri" w:hAnsi="Calibri" w:cs="Calibri"/>
          <w:b/>
          <w:bCs/>
          <w:rtl/>
        </w:rPr>
        <w:t xml:space="preserve"> </w:t>
      </w:r>
      <w:r w:rsidRPr="00116BA2">
        <w:rPr>
          <w:rFonts w:ascii="Calibri" w:hAnsi="Calibri" w:cs="Calibri" w:hint="cs"/>
          <w:b/>
          <w:bCs/>
          <w:rtl/>
        </w:rPr>
        <w:t>להוציאו</w:t>
      </w:r>
      <w:r w:rsidRPr="00116BA2">
        <w:rPr>
          <w:rFonts w:ascii="Calibri" w:hAnsi="Calibri" w:cs="Calibri"/>
          <w:b/>
          <w:bCs/>
          <w:rtl/>
        </w:rPr>
        <w:t xml:space="preserve"> </w:t>
      </w:r>
      <w:r w:rsidRPr="00116BA2">
        <w:rPr>
          <w:rFonts w:ascii="Calibri" w:hAnsi="Calibri" w:cs="Calibri" w:hint="cs"/>
          <w:b/>
          <w:bCs/>
          <w:rtl/>
        </w:rPr>
        <w:t>מתורת</w:t>
      </w:r>
      <w:r w:rsidRPr="00116BA2">
        <w:rPr>
          <w:rFonts w:ascii="Calibri" w:hAnsi="Calibri" w:cs="Calibri"/>
          <w:b/>
          <w:bCs/>
          <w:rtl/>
        </w:rPr>
        <w:t xml:space="preserve"> </w:t>
      </w:r>
      <w:r w:rsidRPr="00116BA2">
        <w:rPr>
          <w:rFonts w:ascii="Calibri" w:hAnsi="Calibri" w:cs="Calibri" w:hint="cs"/>
          <w:b/>
          <w:bCs/>
          <w:rtl/>
        </w:rPr>
        <w:t>חמץ</w:t>
      </w:r>
      <w:r w:rsidRPr="00116BA2">
        <w:rPr>
          <w:rFonts w:ascii="Calibri" w:hAnsi="Calibri" w:cs="Calibri"/>
          <w:b/>
          <w:bCs/>
          <w:rtl/>
        </w:rPr>
        <w:t xml:space="preserve"> </w:t>
      </w:r>
      <w:r w:rsidRPr="00116BA2">
        <w:rPr>
          <w:rFonts w:ascii="Calibri" w:hAnsi="Calibri" w:cs="Calibri" w:hint="cs"/>
          <w:b/>
          <w:bCs/>
          <w:rtl/>
        </w:rPr>
        <w:t>ולהחשיבו</w:t>
      </w:r>
      <w:r w:rsidRPr="00116BA2">
        <w:rPr>
          <w:rFonts w:ascii="Calibri" w:hAnsi="Calibri" w:cs="Calibri"/>
          <w:b/>
          <w:bCs/>
          <w:rtl/>
        </w:rPr>
        <w:t xml:space="preserve"> </w:t>
      </w:r>
      <w:r w:rsidRPr="00116BA2">
        <w:rPr>
          <w:rFonts w:ascii="Calibri" w:hAnsi="Calibri" w:cs="Calibri" w:hint="cs"/>
          <w:b/>
          <w:bCs/>
          <w:rtl/>
        </w:rPr>
        <w:t>כעפר</w:t>
      </w:r>
      <w:r w:rsidRPr="00116BA2">
        <w:rPr>
          <w:rFonts w:ascii="Calibri" w:hAnsi="Calibri" w:cs="Calibri"/>
          <w:b/>
          <w:bCs/>
          <w:rtl/>
        </w:rPr>
        <w:t xml:space="preserve"> </w:t>
      </w:r>
      <w:r w:rsidRPr="00116BA2">
        <w:rPr>
          <w:rFonts w:ascii="Calibri" w:hAnsi="Calibri" w:cs="Calibri" w:hint="cs"/>
          <w:b/>
          <w:bCs/>
          <w:rtl/>
        </w:rPr>
        <w:t>שאינו</w:t>
      </w:r>
      <w:r w:rsidRPr="00116BA2">
        <w:rPr>
          <w:rFonts w:ascii="Calibri" w:hAnsi="Calibri" w:cs="Calibri"/>
          <w:b/>
          <w:bCs/>
          <w:rtl/>
        </w:rPr>
        <w:t xml:space="preserve"> </w:t>
      </w:r>
      <w:r w:rsidRPr="00116BA2">
        <w:rPr>
          <w:rFonts w:ascii="Calibri" w:hAnsi="Calibri" w:cs="Calibri" w:hint="cs"/>
          <w:b/>
          <w:bCs/>
          <w:rtl/>
        </w:rPr>
        <w:t>ראוי</w:t>
      </w:r>
      <w:r w:rsidRPr="00116BA2">
        <w:rPr>
          <w:rFonts w:ascii="Calibri" w:hAnsi="Calibri" w:cs="Calibri"/>
          <w:b/>
          <w:bCs/>
          <w:rtl/>
        </w:rPr>
        <w:t xml:space="preserve"> </w:t>
      </w:r>
      <w:r w:rsidRPr="00116BA2">
        <w:rPr>
          <w:rFonts w:ascii="Calibri" w:hAnsi="Calibri" w:cs="Calibri" w:hint="cs"/>
          <w:b/>
          <w:bCs/>
          <w:rtl/>
        </w:rPr>
        <w:t>לאכילה</w:t>
      </w:r>
      <w:r>
        <w:rPr>
          <w:rFonts w:ascii="Calibri" w:hAnsi="Calibri" w:cs="Calibri" w:hint="cs"/>
          <w:b/>
          <w:bCs/>
          <w:rtl/>
        </w:rPr>
        <w:t>.</w:t>
      </w:r>
    </w:p>
    <w:p w14:paraId="626A2C43" w14:textId="77777777" w:rsidR="00116BA2" w:rsidRDefault="00116BA2" w:rsidP="00D54853">
      <w:pPr>
        <w:rPr>
          <w:rFonts w:ascii="Calibri" w:hAnsi="Calibri" w:cs="Calibri"/>
          <w:b/>
          <w:bCs/>
          <w:rtl/>
        </w:rPr>
      </w:pPr>
      <w:r w:rsidRPr="00116BA2">
        <w:rPr>
          <w:rFonts w:ascii="Calibri" w:hAnsi="Calibri" w:cs="Calibri"/>
          <w:b/>
          <w:bCs/>
          <w:rtl/>
        </w:rPr>
        <w:t xml:space="preserve"> </w:t>
      </w:r>
      <w:r w:rsidRPr="00116BA2">
        <w:rPr>
          <w:rFonts w:ascii="Calibri" w:hAnsi="Calibri" w:cs="Calibri" w:hint="cs"/>
          <w:b/>
          <w:bCs/>
          <w:rtl/>
        </w:rPr>
        <w:t>והיתר</w:t>
      </w:r>
      <w:r w:rsidRPr="00116BA2">
        <w:rPr>
          <w:rFonts w:ascii="Calibri" w:hAnsi="Calibri" w:cs="Calibri"/>
          <w:b/>
          <w:bCs/>
          <w:rtl/>
        </w:rPr>
        <w:t xml:space="preserve"> </w:t>
      </w:r>
      <w:r w:rsidRPr="00116BA2">
        <w:rPr>
          <w:rFonts w:ascii="Calibri" w:hAnsi="Calibri" w:cs="Calibri" w:hint="cs"/>
          <w:b/>
          <w:bCs/>
          <w:rtl/>
        </w:rPr>
        <w:t>זה</w:t>
      </w:r>
      <w:r w:rsidRPr="00116BA2">
        <w:rPr>
          <w:rFonts w:ascii="Calibri" w:hAnsi="Calibri" w:cs="Calibri"/>
          <w:b/>
          <w:bCs/>
          <w:rtl/>
        </w:rPr>
        <w:t xml:space="preserve"> </w:t>
      </w:r>
      <w:r w:rsidRPr="00116BA2">
        <w:rPr>
          <w:rFonts w:ascii="Calibri" w:hAnsi="Calibri" w:cs="Calibri" w:hint="cs"/>
          <w:b/>
          <w:bCs/>
          <w:rtl/>
        </w:rPr>
        <w:t>מדברי</w:t>
      </w:r>
      <w:r w:rsidRPr="00116BA2">
        <w:rPr>
          <w:rFonts w:ascii="Calibri" w:hAnsi="Calibri" w:cs="Calibri"/>
          <w:b/>
          <w:bCs/>
          <w:rtl/>
        </w:rPr>
        <w:t xml:space="preserve"> </w:t>
      </w:r>
      <w:r w:rsidRPr="00116BA2">
        <w:rPr>
          <w:rFonts w:ascii="Calibri" w:hAnsi="Calibri" w:cs="Calibri" w:hint="cs"/>
          <w:b/>
          <w:bCs/>
          <w:rtl/>
        </w:rPr>
        <w:t>ר</w:t>
      </w:r>
      <w:r w:rsidRPr="00116BA2">
        <w:rPr>
          <w:rFonts w:ascii="Calibri" w:hAnsi="Calibri" w:cs="Calibri"/>
          <w:b/>
          <w:bCs/>
          <w:rtl/>
        </w:rPr>
        <w:t xml:space="preserve">' </w:t>
      </w:r>
      <w:r w:rsidRPr="00116BA2">
        <w:rPr>
          <w:rFonts w:ascii="Calibri" w:hAnsi="Calibri" w:cs="Calibri" w:hint="cs"/>
          <w:b/>
          <w:bCs/>
          <w:rtl/>
        </w:rPr>
        <w:t>ישמעאל</w:t>
      </w:r>
      <w:r w:rsidRPr="00116BA2">
        <w:rPr>
          <w:rFonts w:ascii="Calibri" w:hAnsi="Calibri" w:cs="Calibri"/>
          <w:b/>
          <w:bCs/>
          <w:rtl/>
        </w:rPr>
        <w:t xml:space="preserve"> </w:t>
      </w:r>
      <w:r w:rsidRPr="00116BA2">
        <w:rPr>
          <w:rFonts w:ascii="Calibri" w:hAnsi="Calibri" w:cs="Calibri" w:hint="cs"/>
          <w:b/>
          <w:bCs/>
          <w:rtl/>
        </w:rPr>
        <w:t>הוא</w:t>
      </w:r>
      <w:r w:rsidRPr="00116BA2">
        <w:rPr>
          <w:rFonts w:ascii="Calibri" w:hAnsi="Calibri" w:cs="Calibri"/>
          <w:b/>
          <w:bCs/>
          <w:rtl/>
        </w:rPr>
        <w:t xml:space="preserve"> </w:t>
      </w:r>
      <w:r w:rsidRPr="00116BA2">
        <w:rPr>
          <w:rFonts w:ascii="Calibri" w:hAnsi="Calibri" w:cs="Calibri" w:hint="cs"/>
          <w:b/>
          <w:bCs/>
          <w:rtl/>
        </w:rPr>
        <w:t>דאמר</w:t>
      </w:r>
      <w:r w:rsidRPr="00116BA2">
        <w:rPr>
          <w:rFonts w:ascii="Calibri" w:hAnsi="Calibri" w:cs="Calibri"/>
          <w:b/>
          <w:bCs/>
          <w:rtl/>
        </w:rPr>
        <w:t xml:space="preserve"> </w:t>
      </w:r>
      <w:r w:rsidRPr="00116BA2">
        <w:rPr>
          <w:rFonts w:ascii="Calibri" w:hAnsi="Calibri" w:cs="Calibri" w:hint="cs"/>
          <w:b/>
          <w:bCs/>
          <w:rtl/>
        </w:rPr>
        <w:t>שני</w:t>
      </w:r>
      <w:r w:rsidRPr="00116BA2">
        <w:rPr>
          <w:rFonts w:ascii="Calibri" w:hAnsi="Calibri" w:cs="Calibri"/>
          <w:b/>
          <w:bCs/>
          <w:rtl/>
        </w:rPr>
        <w:t xml:space="preserve"> </w:t>
      </w:r>
      <w:r w:rsidRPr="00116BA2">
        <w:rPr>
          <w:rFonts w:ascii="Calibri" w:hAnsi="Calibri" w:cs="Calibri" w:hint="cs"/>
          <w:b/>
          <w:bCs/>
          <w:rtl/>
        </w:rPr>
        <w:t>דברים</w:t>
      </w:r>
      <w:r w:rsidRPr="00116BA2">
        <w:rPr>
          <w:rFonts w:ascii="Calibri" w:hAnsi="Calibri" w:cs="Calibri"/>
          <w:b/>
          <w:bCs/>
          <w:rtl/>
        </w:rPr>
        <w:t xml:space="preserve"> </w:t>
      </w:r>
      <w:r w:rsidRPr="00116BA2">
        <w:rPr>
          <w:rFonts w:ascii="Calibri" w:hAnsi="Calibri" w:cs="Calibri" w:hint="cs"/>
          <w:b/>
          <w:bCs/>
          <w:rtl/>
        </w:rPr>
        <w:t>אינן</w:t>
      </w:r>
      <w:r w:rsidRPr="00116BA2">
        <w:rPr>
          <w:rFonts w:ascii="Calibri" w:hAnsi="Calibri" w:cs="Calibri"/>
          <w:b/>
          <w:bCs/>
          <w:rtl/>
        </w:rPr>
        <w:t xml:space="preserve"> </w:t>
      </w:r>
      <w:r w:rsidRPr="00116BA2">
        <w:rPr>
          <w:rFonts w:ascii="Calibri" w:hAnsi="Calibri" w:cs="Calibri" w:hint="cs"/>
          <w:b/>
          <w:bCs/>
          <w:rtl/>
        </w:rPr>
        <w:t>ברשותו</w:t>
      </w:r>
      <w:r w:rsidRPr="00116BA2">
        <w:rPr>
          <w:rFonts w:ascii="Calibri" w:hAnsi="Calibri" w:cs="Calibri"/>
          <w:b/>
          <w:bCs/>
          <w:rtl/>
        </w:rPr>
        <w:t xml:space="preserve"> </w:t>
      </w:r>
      <w:r w:rsidRPr="00116BA2">
        <w:rPr>
          <w:rFonts w:ascii="Calibri" w:hAnsi="Calibri" w:cs="Calibri" w:hint="cs"/>
          <w:b/>
          <w:bCs/>
          <w:rtl/>
        </w:rPr>
        <w:t>של</w:t>
      </w:r>
      <w:r w:rsidRPr="00116BA2">
        <w:rPr>
          <w:rFonts w:ascii="Calibri" w:hAnsi="Calibri" w:cs="Calibri"/>
          <w:b/>
          <w:bCs/>
          <w:rtl/>
        </w:rPr>
        <w:t xml:space="preserve"> </w:t>
      </w:r>
      <w:r w:rsidRPr="00116BA2">
        <w:rPr>
          <w:rFonts w:ascii="Calibri" w:hAnsi="Calibri" w:cs="Calibri" w:hint="cs"/>
          <w:b/>
          <w:bCs/>
          <w:rtl/>
        </w:rPr>
        <w:t>אדם</w:t>
      </w:r>
      <w:r w:rsidRPr="00116BA2">
        <w:rPr>
          <w:rFonts w:ascii="Calibri" w:hAnsi="Calibri" w:cs="Calibri"/>
          <w:b/>
          <w:bCs/>
          <w:rtl/>
        </w:rPr>
        <w:t xml:space="preserve"> </w:t>
      </w:r>
      <w:r w:rsidRPr="00116BA2">
        <w:rPr>
          <w:rFonts w:ascii="Calibri" w:hAnsi="Calibri" w:cs="Calibri" w:hint="cs"/>
          <w:b/>
          <w:bCs/>
          <w:rtl/>
        </w:rPr>
        <w:t>ועשאן</w:t>
      </w:r>
      <w:r w:rsidRPr="00116BA2">
        <w:rPr>
          <w:rFonts w:ascii="Calibri" w:hAnsi="Calibri" w:cs="Calibri"/>
          <w:b/>
          <w:bCs/>
          <w:rtl/>
        </w:rPr>
        <w:t xml:space="preserve"> </w:t>
      </w:r>
      <w:r w:rsidRPr="00116BA2">
        <w:rPr>
          <w:rFonts w:ascii="Calibri" w:hAnsi="Calibri" w:cs="Calibri" w:hint="cs"/>
          <w:b/>
          <w:bCs/>
          <w:rtl/>
        </w:rPr>
        <w:t>הכתוב</w:t>
      </w:r>
      <w:r w:rsidRPr="00116BA2">
        <w:rPr>
          <w:rFonts w:ascii="Calibri" w:hAnsi="Calibri" w:cs="Calibri"/>
          <w:b/>
          <w:bCs/>
          <w:rtl/>
        </w:rPr>
        <w:t xml:space="preserve"> </w:t>
      </w:r>
      <w:r w:rsidRPr="00116BA2">
        <w:rPr>
          <w:rFonts w:ascii="Calibri" w:hAnsi="Calibri" w:cs="Calibri" w:hint="cs"/>
          <w:b/>
          <w:bCs/>
          <w:rtl/>
        </w:rPr>
        <w:t>כאלו</w:t>
      </w:r>
      <w:r w:rsidRPr="00116BA2">
        <w:rPr>
          <w:rFonts w:ascii="Calibri" w:hAnsi="Calibri" w:cs="Calibri"/>
          <w:b/>
          <w:bCs/>
          <w:rtl/>
        </w:rPr>
        <w:t xml:space="preserve"> </w:t>
      </w:r>
      <w:r w:rsidRPr="00116BA2">
        <w:rPr>
          <w:rFonts w:ascii="Calibri" w:hAnsi="Calibri" w:cs="Calibri" w:hint="cs"/>
          <w:b/>
          <w:bCs/>
          <w:rtl/>
        </w:rPr>
        <w:t>הן</w:t>
      </w:r>
      <w:r w:rsidRPr="00116BA2">
        <w:rPr>
          <w:rFonts w:ascii="Calibri" w:hAnsi="Calibri" w:cs="Calibri"/>
          <w:b/>
          <w:bCs/>
          <w:rtl/>
        </w:rPr>
        <w:t xml:space="preserve"> </w:t>
      </w:r>
      <w:r w:rsidRPr="00116BA2">
        <w:rPr>
          <w:rFonts w:ascii="Calibri" w:hAnsi="Calibri" w:cs="Calibri" w:hint="cs"/>
          <w:b/>
          <w:bCs/>
          <w:rtl/>
        </w:rPr>
        <w:t>ברשותו</w:t>
      </w:r>
      <w:r w:rsidRPr="00116BA2">
        <w:rPr>
          <w:rFonts w:ascii="Calibri" w:hAnsi="Calibri" w:cs="Calibri"/>
          <w:b/>
          <w:bCs/>
          <w:rtl/>
        </w:rPr>
        <w:t xml:space="preserve"> </w:t>
      </w:r>
      <w:r w:rsidRPr="00116BA2">
        <w:rPr>
          <w:rFonts w:ascii="Calibri" w:hAnsi="Calibri" w:cs="Calibri" w:hint="cs"/>
          <w:b/>
          <w:bCs/>
          <w:rtl/>
        </w:rPr>
        <w:t>לומר</w:t>
      </w:r>
      <w:r w:rsidRPr="00116BA2">
        <w:rPr>
          <w:rFonts w:ascii="Calibri" w:hAnsi="Calibri" w:cs="Calibri"/>
          <w:b/>
          <w:bCs/>
          <w:rtl/>
        </w:rPr>
        <w:t xml:space="preserve"> </w:t>
      </w:r>
      <w:r w:rsidRPr="00116BA2">
        <w:rPr>
          <w:rFonts w:ascii="Calibri" w:hAnsi="Calibri" w:cs="Calibri" w:hint="cs"/>
          <w:b/>
          <w:bCs/>
          <w:rtl/>
        </w:rPr>
        <w:t>דכיון</w:t>
      </w:r>
      <w:r w:rsidRPr="00116BA2">
        <w:rPr>
          <w:rFonts w:ascii="Calibri" w:hAnsi="Calibri" w:cs="Calibri"/>
          <w:b/>
          <w:bCs/>
          <w:rtl/>
        </w:rPr>
        <w:t xml:space="preserve"> </w:t>
      </w:r>
      <w:r w:rsidRPr="00116BA2">
        <w:rPr>
          <w:rFonts w:ascii="Calibri" w:hAnsi="Calibri" w:cs="Calibri" w:hint="cs"/>
          <w:b/>
          <w:bCs/>
          <w:rtl/>
        </w:rPr>
        <w:t>שלא</w:t>
      </w:r>
      <w:r w:rsidRPr="00116BA2">
        <w:rPr>
          <w:rFonts w:ascii="Calibri" w:hAnsi="Calibri" w:cs="Calibri"/>
          <w:b/>
          <w:bCs/>
          <w:rtl/>
        </w:rPr>
        <w:t xml:space="preserve"> </w:t>
      </w:r>
      <w:r w:rsidRPr="00116BA2">
        <w:rPr>
          <w:rFonts w:ascii="Calibri" w:hAnsi="Calibri" w:cs="Calibri" w:hint="cs"/>
          <w:b/>
          <w:bCs/>
          <w:rtl/>
        </w:rPr>
        <w:t>הקפידה</w:t>
      </w:r>
      <w:r w:rsidRPr="00116BA2">
        <w:rPr>
          <w:rFonts w:ascii="Calibri" w:hAnsi="Calibri" w:cs="Calibri"/>
          <w:b/>
          <w:bCs/>
          <w:rtl/>
        </w:rPr>
        <w:t xml:space="preserve"> </w:t>
      </w:r>
      <w:r w:rsidRPr="00116BA2">
        <w:rPr>
          <w:rFonts w:ascii="Calibri" w:hAnsi="Calibri" w:cs="Calibri" w:hint="cs"/>
          <w:b/>
          <w:bCs/>
          <w:rtl/>
        </w:rPr>
        <w:t>תורה</w:t>
      </w:r>
      <w:r w:rsidRPr="00116BA2">
        <w:rPr>
          <w:rFonts w:ascii="Calibri" w:hAnsi="Calibri" w:cs="Calibri"/>
          <w:b/>
          <w:bCs/>
          <w:rtl/>
        </w:rPr>
        <w:t xml:space="preserve"> </w:t>
      </w:r>
      <w:r w:rsidRPr="00116BA2">
        <w:rPr>
          <w:rFonts w:ascii="Calibri" w:hAnsi="Calibri" w:cs="Calibri" w:hint="cs"/>
          <w:b/>
          <w:bCs/>
          <w:rtl/>
        </w:rPr>
        <w:t>אלא</w:t>
      </w:r>
      <w:r w:rsidRPr="00116BA2">
        <w:rPr>
          <w:rFonts w:ascii="Calibri" w:hAnsi="Calibri" w:cs="Calibri"/>
          <w:b/>
          <w:bCs/>
          <w:rtl/>
        </w:rPr>
        <w:t xml:space="preserve"> </w:t>
      </w:r>
      <w:r w:rsidRPr="00116BA2">
        <w:rPr>
          <w:rFonts w:ascii="Calibri" w:hAnsi="Calibri" w:cs="Calibri" w:hint="cs"/>
          <w:b/>
          <w:bCs/>
          <w:rtl/>
        </w:rPr>
        <w:t>שלא</w:t>
      </w:r>
      <w:r w:rsidRPr="00116BA2">
        <w:rPr>
          <w:rFonts w:ascii="Calibri" w:hAnsi="Calibri" w:cs="Calibri"/>
          <w:b/>
          <w:bCs/>
          <w:rtl/>
        </w:rPr>
        <w:t xml:space="preserve"> </w:t>
      </w:r>
      <w:r w:rsidRPr="00116BA2">
        <w:rPr>
          <w:rFonts w:ascii="Calibri" w:hAnsi="Calibri" w:cs="Calibri" w:hint="cs"/>
          <w:b/>
          <w:bCs/>
          <w:rtl/>
        </w:rPr>
        <w:t>יהא</w:t>
      </w:r>
      <w:r w:rsidRPr="00116BA2">
        <w:rPr>
          <w:rFonts w:ascii="Calibri" w:hAnsi="Calibri" w:cs="Calibri"/>
          <w:b/>
          <w:bCs/>
          <w:rtl/>
        </w:rPr>
        <w:t xml:space="preserve"> </w:t>
      </w:r>
      <w:r w:rsidRPr="00116BA2">
        <w:rPr>
          <w:rFonts w:ascii="Calibri" w:hAnsi="Calibri" w:cs="Calibri" w:hint="cs"/>
          <w:b/>
          <w:bCs/>
          <w:rtl/>
        </w:rPr>
        <w:t>חמץ</w:t>
      </w:r>
      <w:r w:rsidRPr="00116BA2">
        <w:rPr>
          <w:rFonts w:ascii="Calibri" w:hAnsi="Calibri" w:cs="Calibri"/>
          <w:b/>
          <w:bCs/>
          <w:rtl/>
        </w:rPr>
        <w:t xml:space="preserve"> </w:t>
      </w:r>
      <w:r w:rsidRPr="00116BA2">
        <w:rPr>
          <w:rFonts w:ascii="Calibri" w:hAnsi="Calibri" w:cs="Calibri" w:hint="cs"/>
          <w:b/>
          <w:bCs/>
          <w:rtl/>
        </w:rPr>
        <w:t>שלו</w:t>
      </w:r>
      <w:r w:rsidRPr="00116BA2">
        <w:rPr>
          <w:rFonts w:ascii="Calibri" w:hAnsi="Calibri" w:cs="Calibri"/>
          <w:b/>
          <w:bCs/>
          <w:rtl/>
        </w:rPr>
        <w:t xml:space="preserve"> </w:t>
      </w:r>
      <w:r w:rsidRPr="00116BA2">
        <w:rPr>
          <w:rFonts w:ascii="Calibri" w:hAnsi="Calibri" w:cs="Calibri" w:hint="cs"/>
          <w:b/>
          <w:bCs/>
          <w:rtl/>
        </w:rPr>
        <w:t>ברשותו</w:t>
      </w:r>
      <w:r w:rsidRPr="00116BA2">
        <w:rPr>
          <w:rFonts w:ascii="Calibri" w:hAnsi="Calibri" w:cs="Calibri"/>
          <w:b/>
          <w:bCs/>
          <w:rtl/>
        </w:rPr>
        <w:t xml:space="preserve"> </w:t>
      </w:r>
      <w:r w:rsidRPr="00116BA2">
        <w:rPr>
          <w:rFonts w:ascii="Calibri" w:hAnsi="Calibri" w:cs="Calibri" w:hint="cs"/>
          <w:b/>
          <w:bCs/>
          <w:rtl/>
        </w:rPr>
        <w:t>ואיסורי</w:t>
      </w:r>
      <w:r w:rsidRPr="00116BA2">
        <w:rPr>
          <w:rFonts w:ascii="Calibri" w:hAnsi="Calibri" w:cs="Calibri"/>
          <w:b/>
          <w:bCs/>
          <w:rtl/>
        </w:rPr>
        <w:t xml:space="preserve"> </w:t>
      </w:r>
      <w:r w:rsidRPr="00116BA2">
        <w:rPr>
          <w:rFonts w:ascii="Calibri" w:hAnsi="Calibri" w:cs="Calibri" w:hint="cs"/>
          <w:b/>
          <w:bCs/>
          <w:rtl/>
        </w:rPr>
        <w:t>הנאה</w:t>
      </w:r>
      <w:r w:rsidRPr="00116BA2">
        <w:rPr>
          <w:rFonts w:ascii="Calibri" w:hAnsi="Calibri" w:cs="Calibri"/>
          <w:b/>
          <w:bCs/>
          <w:rtl/>
        </w:rPr>
        <w:t xml:space="preserve"> </w:t>
      </w:r>
      <w:r w:rsidRPr="00116BA2">
        <w:rPr>
          <w:rFonts w:ascii="Calibri" w:hAnsi="Calibri" w:cs="Calibri" w:hint="cs"/>
          <w:b/>
          <w:bCs/>
          <w:rtl/>
        </w:rPr>
        <w:t>אינן</w:t>
      </w:r>
      <w:r w:rsidRPr="00116BA2">
        <w:rPr>
          <w:rFonts w:ascii="Calibri" w:hAnsi="Calibri" w:cs="Calibri"/>
          <w:b/>
          <w:bCs/>
          <w:rtl/>
        </w:rPr>
        <w:t xml:space="preserve"> </w:t>
      </w:r>
      <w:r w:rsidRPr="00116BA2">
        <w:rPr>
          <w:rFonts w:ascii="Calibri" w:hAnsi="Calibri" w:cs="Calibri" w:hint="cs"/>
          <w:b/>
          <w:bCs/>
          <w:rtl/>
        </w:rPr>
        <w:t>ממון</w:t>
      </w:r>
      <w:r w:rsidRPr="00116BA2">
        <w:rPr>
          <w:rFonts w:ascii="Calibri" w:hAnsi="Calibri" w:cs="Calibri"/>
          <w:b/>
          <w:bCs/>
          <w:rtl/>
        </w:rPr>
        <w:t xml:space="preserve"> </w:t>
      </w:r>
      <w:r w:rsidRPr="00116BA2">
        <w:rPr>
          <w:rFonts w:ascii="Calibri" w:hAnsi="Calibri" w:cs="Calibri" w:hint="cs"/>
          <w:b/>
          <w:bCs/>
          <w:rtl/>
        </w:rPr>
        <w:t>ולא</w:t>
      </w:r>
      <w:r w:rsidRPr="00116BA2">
        <w:rPr>
          <w:rFonts w:ascii="Calibri" w:hAnsi="Calibri" w:cs="Calibri"/>
          <w:b/>
          <w:bCs/>
          <w:rtl/>
        </w:rPr>
        <w:t xml:space="preserve"> </w:t>
      </w:r>
      <w:r w:rsidRPr="00116BA2">
        <w:rPr>
          <w:rFonts w:ascii="Calibri" w:hAnsi="Calibri" w:cs="Calibri" w:hint="cs"/>
          <w:b/>
          <w:bCs/>
          <w:rtl/>
        </w:rPr>
        <w:t>קרינן</w:t>
      </w:r>
      <w:r w:rsidRPr="00116BA2">
        <w:rPr>
          <w:rFonts w:ascii="Calibri" w:hAnsi="Calibri" w:cs="Calibri"/>
          <w:b/>
          <w:bCs/>
          <w:rtl/>
        </w:rPr>
        <w:t xml:space="preserve"> </w:t>
      </w:r>
      <w:r w:rsidRPr="00116BA2">
        <w:rPr>
          <w:rFonts w:ascii="Calibri" w:hAnsi="Calibri" w:cs="Calibri" w:hint="cs"/>
          <w:b/>
          <w:bCs/>
          <w:rtl/>
        </w:rPr>
        <w:t>ביה</w:t>
      </w:r>
      <w:r w:rsidRPr="00116BA2">
        <w:rPr>
          <w:rFonts w:ascii="Calibri" w:hAnsi="Calibri" w:cs="Calibri"/>
          <w:b/>
          <w:bCs/>
          <w:rtl/>
        </w:rPr>
        <w:t xml:space="preserve"> </w:t>
      </w:r>
      <w:r w:rsidRPr="00116BA2">
        <w:rPr>
          <w:rFonts w:ascii="Calibri" w:hAnsi="Calibri" w:cs="Calibri" w:hint="cs"/>
          <w:b/>
          <w:bCs/>
          <w:rtl/>
        </w:rPr>
        <w:t>לך</w:t>
      </w:r>
      <w:r w:rsidRPr="00116BA2">
        <w:rPr>
          <w:rFonts w:ascii="Calibri" w:hAnsi="Calibri" w:cs="Calibri"/>
          <w:b/>
          <w:bCs/>
          <w:rtl/>
        </w:rPr>
        <w:t xml:space="preserve"> </w:t>
      </w:r>
      <w:r w:rsidRPr="00116BA2">
        <w:rPr>
          <w:rFonts w:ascii="Calibri" w:hAnsi="Calibri" w:cs="Calibri" w:hint="cs"/>
          <w:b/>
          <w:bCs/>
          <w:rtl/>
        </w:rPr>
        <w:t>בדין</w:t>
      </w:r>
      <w:r w:rsidRPr="00116BA2">
        <w:rPr>
          <w:rFonts w:ascii="Calibri" w:hAnsi="Calibri" w:cs="Calibri"/>
          <w:b/>
          <w:bCs/>
          <w:rtl/>
        </w:rPr>
        <w:t xml:space="preserve"> </w:t>
      </w:r>
      <w:r w:rsidRPr="00116BA2">
        <w:rPr>
          <w:rFonts w:ascii="Calibri" w:hAnsi="Calibri" w:cs="Calibri" w:hint="cs"/>
          <w:b/>
          <w:bCs/>
          <w:rtl/>
        </w:rPr>
        <w:t>הוא</w:t>
      </w:r>
      <w:r w:rsidRPr="00116BA2">
        <w:rPr>
          <w:rFonts w:ascii="Calibri" w:hAnsi="Calibri" w:cs="Calibri"/>
          <w:b/>
          <w:bCs/>
          <w:rtl/>
        </w:rPr>
        <w:t xml:space="preserve"> </w:t>
      </w:r>
      <w:r w:rsidRPr="00116BA2">
        <w:rPr>
          <w:rFonts w:ascii="Calibri" w:hAnsi="Calibri" w:cs="Calibri" w:hint="cs"/>
          <w:b/>
          <w:bCs/>
          <w:rtl/>
        </w:rPr>
        <w:t>שלא</w:t>
      </w:r>
      <w:r w:rsidRPr="00116BA2">
        <w:rPr>
          <w:rFonts w:ascii="Calibri" w:hAnsi="Calibri" w:cs="Calibri"/>
          <w:b/>
          <w:bCs/>
          <w:rtl/>
        </w:rPr>
        <w:t xml:space="preserve"> </w:t>
      </w:r>
      <w:r w:rsidRPr="00116BA2">
        <w:rPr>
          <w:rFonts w:ascii="Calibri" w:hAnsi="Calibri" w:cs="Calibri" w:hint="cs"/>
          <w:b/>
          <w:bCs/>
          <w:rtl/>
        </w:rPr>
        <w:t>יעבור</w:t>
      </w:r>
      <w:r w:rsidRPr="00116BA2">
        <w:rPr>
          <w:rFonts w:ascii="Calibri" w:hAnsi="Calibri" w:cs="Calibri"/>
          <w:b/>
          <w:bCs/>
          <w:rtl/>
        </w:rPr>
        <w:t xml:space="preserve"> </w:t>
      </w:r>
      <w:r w:rsidRPr="00116BA2">
        <w:rPr>
          <w:rFonts w:ascii="Calibri" w:hAnsi="Calibri" w:cs="Calibri" w:hint="cs"/>
          <w:b/>
          <w:bCs/>
          <w:rtl/>
        </w:rPr>
        <w:t>עליו</w:t>
      </w:r>
      <w:r w:rsidRPr="00116BA2">
        <w:rPr>
          <w:rFonts w:ascii="Calibri" w:hAnsi="Calibri" w:cs="Calibri"/>
          <w:b/>
          <w:bCs/>
          <w:rtl/>
        </w:rPr>
        <w:t xml:space="preserve"> </w:t>
      </w:r>
      <w:r w:rsidRPr="00116BA2">
        <w:rPr>
          <w:rFonts w:ascii="Calibri" w:hAnsi="Calibri" w:cs="Calibri" w:hint="cs"/>
          <w:b/>
          <w:bCs/>
          <w:rtl/>
        </w:rPr>
        <w:t>בכלום</w:t>
      </w:r>
      <w:r w:rsidRPr="00116BA2">
        <w:rPr>
          <w:rFonts w:ascii="Calibri" w:hAnsi="Calibri" w:cs="Calibri"/>
          <w:b/>
          <w:bCs/>
          <w:rtl/>
        </w:rPr>
        <w:t xml:space="preserve"> </w:t>
      </w:r>
      <w:r w:rsidRPr="00116BA2">
        <w:rPr>
          <w:rFonts w:ascii="Calibri" w:hAnsi="Calibri" w:cs="Calibri" w:hint="cs"/>
          <w:b/>
          <w:bCs/>
          <w:rtl/>
        </w:rPr>
        <w:t>אלא</w:t>
      </w:r>
      <w:r w:rsidRPr="00116BA2">
        <w:rPr>
          <w:rFonts w:ascii="Calibri" w:hAnsi="Calibri" w:cs="Calibri"/>
          <w:b/>
          <w:bCs/>
          <w:rtl/>
        </w:rPr>
        <w:t xml:space="preserve"> </w:t>
      </w:r>
      <w:r w:rsidRPr="00116BA2">
        <w:rPr>
          <w:rFonts w:ascii="Calibri" w:hAnsi="Calibri" w:cs="Calibri" w:hint="cs"/>
          <w:b/>
          <w:bCs/>
          <w:rtl/>
        </w:rPr>
        <w:t>שהתורה</w:t>
      </w:r>
      <w:r w:rsidRPr="00116BA2">
        <w:rPr>
          <w:rFonts w:ascii="Calibri" w:hAnsi="Calibri" w:cs="Calibri"/>
          <w:b/>
          <w:bCs/>
          <w:rtl/>
        </w:rPr>
        <w:t xml:space="preserve"> </w:t>
      </w:r>
      <w:r w:rsidRPr="00116BA2">
        <w:rPr>
          <w:rFonts w:ascii="Calibri" w:hAnsi="Calibri" w:cs="Calibri" w:hint="cs"/>
          <w:b/>
          <w:bCs/>
          <w:rtl/>
        </w:rPr>
        <w:t>עשאתו</w:t>
      </w:r>
      <w:r w:rsidRPr="00116BA2">
        <w:rPr>
          <w:rFonts w:ascii="Calibri" w:hAnsi="Calibri" w:cs="Calibri"/>
          <w:b/>
          <w:bCs/>
          <w:rtl/>
        </w:rPr>
        <w:t xml:space="preserve"> </w:t>
      </w:r>
      <w:r w:rsidRPr="00116BA2">
        <w:rPr>
          <w:rFonts w:ascii="Calibri" w:hAnsi="Calibri" w:cs="Calibri" w:hint="cs"/>
          <w:b/>
          <w:bCs/>
          <w:rtl/>
        </w:rPr>
        <w:t>כאלו</w:t>
      </w:r>
      <w:r w:rsidRPr="00116BA2">
        <w:rPr>
          <w:rFonts w:ascii="Calibri" w:hAnsi="Calibri" w:cs="Calibri"/>
          <w:b/>
          <w:bCs/>
          <w:rtl/>
        </w:rPr>
        <w:t xml:space="preserve"> </w:t>
      </w:r>
      <w:r w:rsidRPr="00116BA2">
        <w:rPr>
          <w:rFonts w:ascii="Calibri" w:hAnsi="Calibri" w:cs="Calibri" w:hint="cs"/>
          <w:b/>
          <w:bCs/>
          <w:rtl/>
        </w:rPr>
        <w:t>הוא</w:t>
      </w:r>
      <w:r w:rsidRPr="00116BA2">
        <w:rPr>
          <w:rFonts w:ascii="Calibri" w:hAnsi="Calibri" w:cs="Calibri"/>
          <w:b/>
          <w:bCs/>
          <w:rtl/>
        </w:rPr>
        <w:t xml:space="preserve"> </w:t>
      </w:r>
      <w:r w:rsidRPr="00116BA2">
        <w:rPr>
          <w:rFonts w:ascii="Calibri" w:hAnsi="Calibri" w:cs="Calibri" w:hint="cs"/>
          <w:b/>
          <w:bCs/>
          <w:rtl/>
        </w:rPr>
        <w:t>ברשותו</w:t>
      </w:r>
      <w:r w:rsidRPr="00116BA2">
        <w:rPr>
          <w:rFonts w:ascii="Calibri" w:hAnsi="Calibri" w:cs="Calibri"/>
          <w:b/>
          <w:bCs/>
          <w:rtl/>
        </w:rPr>
        <w:t xml:space="preserve"> </w:t>
      </w:r>
      <w:r w:rsidRPr="00116BA2">
        <w:rPr>
          <w:rFonts w:ascii="Calibri" w:hAnsi="Calibri" w:cs="Calibri" w:hint="cs"/>
          <w:b/>
          <w:bCs/>
          <w:rtl/>
        </w:rPr>
        <w:t>לעבור</w:t>
      </w:r>
      <w:r w:rsidRPr="00116BA2">
        <w:rPr>
          <w:rFonts w:ascii="Calibri" w:hAnsi="Calibri" w:cs="Calibri"/>
          <w:b/>
          <w:bCs/>
          <w:rtl/>
        </w:rPr>
        <w:t xml:space="preserve"> </w:t>
      </w:r>
      <w:r w:rsidRPr="00116BA2">
        <w:rPr>
          <w:rFonts w:ascii="Calibri" w:hAnsi="Calibri" w:cs="Calibri" w:hint="cs"/>
          <w:b/>
          <w:bCs/>
          <w:rtl/>
        </w:rPr>
        <w:t>עליו</w:t>
      </w:r>
      <w:r w:rsidRPr="00116BA2">
        <w:rPr>
          <w:rFonts w:ascii="Calibri" w:hAnsi="Calibri" w:cs="Calibri"/>
          <w:b/>
          <w:bCs/>
          <w:rtl/>
        </w:rPr>
        <w:t xml:space="preserve"> </w:t>
      </w:r>
      <w:r w:rsidRPr="00116BA2">
        <w:rPr>
          <w:rFonts w:ascii="Calibri" w:hAnsi="Calibri" w:cs="Calibri" w:hint="cs"/>
          <w:b/>
          <w:bCs/>
          <w:rtl/>
        </w:rPr>
        <w:t>בב</w:t>
      </w:r>
      <w:r w:rsidRPr="00116BA2">
        <w:rPr>
          <w:rFonts w:ascii="Calibri" w:hAnsi="Calibri" w:cs="Calibri"/>
          <w:b/>
          <w:bCs/>
          <w:rtl/>
        </w:rPr>
        <w:t xml:space="preserve">' </w:t>
      </w:r>
      <w:r w:rsidRPr="00116BA2">
        <w:rPr>
          <w:rFonts w:ascii="Calibri" w:hAnsi="Calibri" w:cs="Calibri" w:hint="cs"/>
          <w:b/>
          <w:bCs/>
          <w:rtl/>
        </w:rPr>
        <w:t>לאוין</w:t>
      </w:r>
      <w:r w:rsidRPr="00116BA2">
        <w:rPr>
          <w:rFonts w:ascii="Calibri" w:hAnsi="Calibri" w:cs="Calibri"/>
          <w:b/>
          <w:bCs/>
          <w:rtl/>
        </w:rPr>
        <w:t xml:space="preserve"> </w:t>
      </w:r>
      <w:r w:rsidRPr="00116BA2">
        <w:rPr>
          <w:rFonts w:ascii="Calibri" w:hAnsi="Calibri" w:cs="Calibri" w:hint="cs"/>
          <w:b/>
          <w:bCs/>
          <w:rtl/>
        </w:rPr>
        <w:t>מפני</w:t>
      </w:r>
      <w:r w:rsidRPr="00116BA2">
        <w:rPr>
          <w:rFonts w:ascii="Calibri" w:hAnsi="Calibri" w:cs="Calibri"/>
          <w:b/>
          <w:bCs/>
          <w:rtl/>
        </w:rPr>
        <w:t xml:space="preserve"> </w:t>
      </w:r>
      <w:r w:rsidRPr="00116BA2">
        <w:rPr>
          <w:rFonts w:ascii="Calibri" w:hAnsi="Calibri" w:cs="Calibri" w:hint="cs"/>
          <w:b/>
          <w:bCs/>
          <w:rtl/>
        </w:rPr>
        <w:t>שדעתו</w:t>
      </w:r>
      <w:r w:rsidRPr="00116BA2">
        <w:rPr>
          <w:rFonts w:ascii="Calibri" w:hAnsi="Calibri" w:cs="Calibri"/>
          <w:b/>
          <w:bCs/>
          <w:rtl/>
        </w:rPr>
        <w:t xml:space="preserve"> </w:t>
      </w:r>
      <w:r w:rsidRPr="00116BA2">
        <w:rPr>
          <w:rFonts w:ascii="Calibri" w:hAnsi="Calibri" w:cs="Calibri" w:hint="cs"/>
          <w:b/>
          <w:bCs/>
          <w:rtl/>
        </w:rPr>
        <w:t>עליו</w:t>
      </w:r>
      <w:r w:rsidRPr="00116BA2">
        <w:rPr>
          <w:rFonts w:ascii="Calibri" w:hAnsi="Calibri" w:cs="Calibri"/>
          <w:b/>
          <w:bCs/>
          <w:rtl/>
        </w:rPr>
        <w:t xml:space="preserve"> </w:t>
      </w:r>
      <w:r w:rsidRPr="00116BA2">
        <w:rPr>
          <w:rFonts w:ascii="Calibri" w:hAnsi="Calibri" w:cs="Calibri" w:hint="cs"/>
          <w:b/>
          <w:bCs/>
          <w:rtl/>
        </w:rPr>
        <w:t>והוא</w:t>
      </w:r>
      <w:r w:rsidRPr="00116BA2">
        <w:rPr>
          <w:rFonts w:ascii="Calibri" w:hAnsi="Calibri" w:cs="Calibri"/>
          <w:b/>
          <w:bCs/>
          <w:rtl/>
        </w:rPr>
        <w:t xml:space="preserve"> </w:t>
      </w:r>
      <w:r w:rsidRPr="00116BA2">
        <w:rPr>
          <w:rFonts w:ascii="Calibri" w:hAnsi="Calibri" w:cs="Calibri" w:hint="cs"/>
          <w:b/>
          <w:bCs/>
          <w:rtl/>
        </w:rPr>
        <w:t>רוצה</w:t>
      </w:r>
      <w:r w:rsidRPr="00116BA2">
        <w:rPr>
          <w:rFonts w:ascii="Calibri" w:hAnsi="Calibri" w:cs="Calibri"/>
          <w:b/>
          <w:bCs/>
          <w:rtl/>
        </w:rPr>
        <w:t xml:space="preserve"> </w:t>
      </w:r>
      <w:r w:rsidRPr="00116BA2">
        <w:rPr>
          <w:rFonts w:ascii="Calibri" w:hAnsi="Calibri" w:cs="Calibri" w:hint="cs"/>
          <w:b/>
          <w:bCs/>
          <w:rtl/>
        </w:rPr>
        <w:t>בקיומו</w:t>
      </w:r>
      <w:r w:rsidRPr="00116BA2">
        <w:rPr>
          <w:rFonts w:ascii="Calibri" w:hAnsi="Calibri" w:cs="Calibri"/>
          <w:b/>
          <w:bCs/>
          <w:rtl/>
        </w:rPr>
        <w:t xml:space="preserve"> </w:t>
      </w:r>
      <w:r w:rsidRPr="00116BA2">
        <w:rPr>
          <w:rFonts w:ascii="Calibri" w:hAnsi="Calibri" w:cs="Calibri" w:hint="cs"/>
          <w:b/>
          <w:bCs/>
          <w:rtl/>
        </w:rPr>
        <w:t>לפיכך</w:t>
      </w:r>
      <w:r w:rsidRPr="00116BA2">
        <w:rPr>
          <w:rFonts w:ascii="Calibri" w:hAnsi="Calibri" w:cs="Calibri"/>
          <w:b/>
          <w:bCs/>
          <w:rtl/>
        </w:rPr>
        <w:t xml:space="preserve"> </w:t>
      </w:r>
      <w:r w:rsidRPr="00116BA2">
        <w:rPr>
          <w:rFonts w:ascii="Calibri" w:hAnsi="Calibri" w:cs="Calibri" w:hint="cs"/>
          <w:b/>
          <w:bCs/>
          <w:rtl/>
        </w:rPr>
        <w:t>זה</w:t>
      </w:r>
      <w:r w:rsidRPr="00116BA2">
        <w:rPr>
          <w:rFonts w:ascii="Calibri" w:hAnsi="Calibri" w:cs="Calibri"/>
          <w:b/>
          <w:bCs/>
          <w:rtl/>
        </w:rPr>
        <w:t xml:space="preserve"> </w:t>
      </w:r>
      <w:r w:rsidRPr="00116BA2">
        <w:rPr>
          <w:rFonts w:ascii="Calibri" w:hAnsi="Calibri" w:cs="Calibri" w:hint="cs"/>
          <w:b/>
          <w:bCs/>
          <w:rtl/>
        </w:rPr>
        <w:t>שהסכימה</w:t>
      </w:r>
      <w:r w:rsidRPr="00116BA2">
        <w:rPr>
          <w:rFonts w:ascii="Calibri" w:hAnsi="Calibri" w:cs="Calibri"/>
          <w:b/>
          <w:bCs/>
          <w:rtl/>
        </w:rPr>
        <w:t xml:space="preserve"> </w:t>
      </w:r>
      <w:r w:rsidRPr="00116BA2">
        <w:rPr>
          <w:rFonts w:ascii="Calibri" w:hAnsi="Calibri" w:cs="Calibri" w:hint="cs"/>
          <w:b/>
          <w:bCs/>
          <w:rtl/>
        </w:rPr>
        <w:t>דעתו</w:t>
      </w:r>
      <w:r w:rsidRPr="00116BA2">
        <w:rPr>
          <w:rFonts w:ascii="Calibri" w:hAnsi="Calibri" w:cs="Calibri"/>
          <w:b/>
          <w:bCs/>
          <w:rtl/>
        </w:rPr>
        <w:t xml:space="preserve"> </w:t>
      </w:r>
      <w:r w:rsidRPr="00116BA2">
        <w:rPr>
          <w:rFonts w:ascii="Calibri" w:hAnsi="Calibri" w:cs="Calibri" w:hint="cs"/>
          <w:b/>
          <w:bCs/>
          <w:rtl/>
        </w:rPr>
        <w:t>לדעת</w:t>
      </w:r>
      <w:r w:rsidRPr="00116BA2">
        <w:rPr>
          <w:rFonts w:ascii="Calibri" w:hAnsi="Calibri" w:cs="Calibri"/>
          <w:b/>
          <w:bCs/>
          <w:rtl/>
        </w:rPr>
        <w:t xml:space="preserve"> </w:t>
      </w:r>
      <w:r w:rsidRPr="00116BA2">
        <w:rPr>
          <w:rFonts w:ascii="Calibri" w:hAnsi="Calibri" w:cs="Calibri" w:hint="cs"/>
          <w:b/>
          <w:bCs/>
          <w:rtl/>
        </w:rPr>
        <w:t>תורה</w:t>
      </w:r>
      <w:r w:rsidRPr="00116BA2">
        <w:rPr>
          <w:rFonts w:ascii="Calibri" w:hAnsi="Calibri" w:cs="Calibri"/>
          <w:b/>
          <w:bCs/>
          <w:rtl/>
        </w:rPr>
        <w:t xml:space="preserve"> </w:t>
      </w:r>
      <w:r w:rsidRPr="00116BA2">
        <w:rPr>
          <w:rFonts w:ascii="Calibri" w:hAnsi="Calibri" w:cs="Calibri" w:hint="cs"/>
          <w:b/>
          <w:bCs/>
          <w:rtl/>
        </w:rPr>
        <w:t>ויצא</w:t>
      </w:r>
      <w:r w:rsidRPr="00116BA2">
        <w:rPr>
          <w:rFonts w:ascii="Calibri" w:hAnsi="Calibri" w:cs="Calibri"/>
          <w:b/>
          <w:bCs/>
          <w:rtl/>
        </w:rPr>
        <w:t xml:space="preserve"> </w:t>
      </w:r>
      <w:r w:rsidRPr="00116BA2">
        <w:rPr>
          <w:rFonts w:ascii="Calibri" w:hAnsi="Calibri" w:cs="Calibri" w:hint="cs"/>
          <w:b/>
          <w:bCs/>
          <w:rtl/>
        </w:rPr>
        <w:t>לבטלו</w:t>
      </w:r>
      <w:r w:rsidRPr="00116BA2">
        <w:rPr>
          <w:rFonts w:ascii="Calibri" w:hAnsi="Calibri" w:cs="Calibri"/>
          <w:b/>
          <w:bCs/>
          <w:rtl/>
        </w:rPr>
        <w:t xml:space="preserve"> </w:t>
      </w:r>
      <w:r w:rsidRPr="00116BA2">
        <w:rPr>
          <w:rFonts w:ascii="Calibri" w:hAnsi="Calibri" w:cs="Calibri" w:hint="cs"/>
          <w:b/>
          <w:bCs/>
          <w:rtl/>
        </w:rPr>
        <w:t>שלא</w:t>
      </w:r>
      <w:r w:rsidRPr="00116BA2">
        <w:rPr>
          <w:rFonts w:ascii="Calibri" w:hAnsi="Calibri" w:cs="Calibri"/>
          <w:b/>
          <w:bCs/>
          <w:rtl/>
        </w:rPr>
        <w:t xml:space="preserve"> </w:t>
      </w:r>
      <w:r w:rsidRPr="00116BA2">
        <w:rPr>
          <w:rFonts w:ascii="Calibri" w:hAnsi="Calibri" w:cs="Calibri" w:hint="cs"/>
          <w:b/>
          <w:bCs/>
          <w:rtl/>
        </w:rPr>
        <w:t>יהא</w:t>
      </w:r>
      <w:r w:rsidRPr="00116BA2">
        <w:rPr>
          <w:rFonts w:ascii="Calibri" w:hAnsi="Calibri" w:cs="Calibri"/>
          <w:b/>
          <w:bCs/>
          <w:rtl/>
        </w:rPr>
        <w:t xml:space="preserve"> </w:t>
      </w:r>
      <w:r w:rsidRPr="00116BA2">
        <w:rPr>
          <w:rFonts w:ascii="Calibri" w:hAnsi="Calibri" w:cs="Calibri" w:hint="cs"/>
          <w:b/>
          <w:bCs/>
          <w:rtl/>
        </w:rPr>
        <w:t>בו</w:t>
      </w:r>
      <w:r w:rsidRPr="00116BA2">
        <w:rPr>
          <w:rFonts w:ascii="Calibri" w:hAnsi="Calibri" w:cs="Calibri"/>
          <w:b/>
          <w:bCs/>
          <w:rtl/>
        </w:rPr>
        <w:t xml:space="preserve"> </w:t>
      </w:r>
      <w:r w:rsidRPr="00116BA2">
        <w:rPr>
          <w:rFonts w:ascii="Calibri" w:hAnsi="Calibri" w:cs="Calibri" w:hint="cs"/>
          <w:b/>
          <w:bCs/>
          <w:rtl/>
        </w:rPr>
        <w:t>דין</w:t>
      </w:r>
      <w:r w:rsidRPr="00116BA2">
        <w:rPr>
          <w:rFonts w:ascii="Calibri" w:hAnsi="Calibri" w:cs="Calibri"/>
          <w:b/>
          <w:bCs/>
          <w:rtl/>
        </w:rPr>
        <w:t xml:space="preserve"> </w:t>
      </w:r>
      <w:r w:rsidRPr="00116BA2">
        <w:rPr>
          <w:rFonts w:ascii="Calibri" w:hAnsi="Calibri" w:cs="Calibri" w:hint="cs"/>
          <w:b/>
          <w:bCs/>
          <w:rtl/>
        </w:rPr>
        <w:t>ממון</w:t>
      </w:r>
      <w:r w:rsidRPr="00116BA2">
        <w:rPr>
          <w:rFonts w:ascii="Calibri" w:hAnsi="Calibri" w:cs="Calibri"/>
          <w:b/>
          <w:bCs/>
          <w:rtl/>
        </w:rPr>
        <w:t xml:space="preserve"> </w:t>
      </w:r>
      <w:r w:rsidRPr="00116BA2">
        <w:rPr>
          <w:rFonts w:ascii="Calibri" w:hAnsi="Calibri" w:cs="Calibri" w:hint="cs"/>
          <w:b/>
          <w:bCs/>
          <w:rtl/>
        </w:rPr>
        <w:t>אלא</w:t>
      </w:r>
      <w:r w:rsidRPr="00116BA2">
        <w:rPr>
          <w:rFonts w:ascii="Calibri" w:hAnsi="Calibri" w:cs="Calibri"/>
          <w:b/>
          <w:bCs/>
          <w:rtl/>
        </w:rPr>
        <w:t xml:space="preserve"> </w:t>
      </w:r>
      <w:r w:rsidRPr="00116BA2">
        <w:rPr>
          <w:rFonts w:ascii="Calibri" w:hAnsi="Calibri" w:cs="Calibri" w:hint="cs"/>
          <w:b/>
          <w:bCs/>
          <w:rtl/>
        </w:rPr>
        <w:t>שיהא</w:t>
      </w:r>
      <w:r w:rsidRPr="00116BA2">
        <w:rPr>
          <w:rFonts w:ascii="Calibri" w:hAnsi="Calibri" w:cs="Calibri"/>
          <w:b/>
          <w:bCs/>
          <w:rtl/>
        </w:rPr>
        <w:t xml:space="preserve"> </w:t>
      </w:r>
      <w:r w:rsidRPr="00116BA2">
        <w:rPr>
          <w:rFonts w:ascii="Calibri" w:hAnsi="Calibri" w:cs="Calibri" w:hint="cs"/>
          <w:b/>
          <w:bCs/>
          <w:rtl/>
        </w:rPr>
        <w:t>מוצא</w:t>
      </w:r>
      <w:r w:rsidRPr="00116BA2">
        <w:rPr>
          <w:rFonts w:ascii="Calibri" w:hAnsi="Calibri" w:cs="Calibri"/>
          <w:b/>
          <w:bCs/>
          <w:rtl/>
        </w:rPr>
        <w:t xml:space="preserve"> </w:t>
      </w:r>
      <w:r w:rsidRPr="00116BA2">
        <w:rPr>
          <w:rFonts w:ascii="Calibri" w:hAnsi="Calibri" w:cs="Calibri" w:hint="cs"/>
          <w:b/>
          <w:bCs/>
          <w:rtl/>
        </w:rPr>
        <w:t>מרשותו</w:t>
      </w:r>
      <w:r w:rsidRPr="00116BA2">
        <w:rPr>
          <w:rFonts w:ascii="Calibri" w:hAnsi="Calibri" w:cs="Calibri"/>
          <w:b/>
          <w:bCs/>
          <w:rtl/>
        </w:rPr>
        <w:t xml:space="preserve"> </w:t>
      </w:r>
      <w:r w:rsidRPr="00116BA2">
        <w:rPr>
          <w:rFonts w:ascii="Calibri" w:hAnsi="Calibri" w:cs="Calibri" w:hint="cs"/>
          <w:b/>
          <w:bCs/>
          <w:rtl/>
        </w:rPr>
        <w:t>לגמרי</w:t>
      </w:r>
      <w:r w:rsidRPr="00116BA2">
        <w:rPr>
          <w:rFonts w:ascii="Calibri" w:hAnsi="Calibri" w:cs="Calibri"/>
          <w:b/>
          <w:bCs/>
          <w:rtl/>
        </w:rPr>
        <w:t xml:space="preserve"> </w:t>
      </w:r>
      <w:r w:rsidRPr="00116BA2">
        <w:rPr>
          <w:rFonts w:ascii="Calibri" w:hAnsi="Calibri" w:cs="Calibri" w:hint="cs"/>
          <w:b/>
          <w:bCs/>
          <w:rtl/>
        </w:rPr>
        <w:t>שוב</w:t>
      </w:r>
      <w:r w:rsidRPr="00116BA2">
        <w:rPr>
          <w:rFonts w:ascii="Calibri" w:hAnsi="Calibri" w:cs="Calibri"/>
          <w:b/>
          <w:bCs/>
          <w:rtl/>
        </w:rPr>
        <w:t xml:space="preserve"> </w:t>
      </w:r>
      <w:r w:rsidRPr="00116BA2">
        <w:rPr>
          <w:rFonts w:ascii="Calibri" w:hAnsi="Calibri" w:cs="Calibri" w:hint="cs"/>
          <w:b/>
          <w:bCs/>
          <w:rtl/>
        </w:rPr>
        <w:t>אינו</w:t>
      </w:r>
      <w:r w:rsidRPr="00116BA2">
        <w:rPr>
          <w:rFonts w:ascii="Calibri" w:hAnsi="Calibri" w:cs="Calibri"/>
          <w:b/>
          <w:bCs/>
          <w:rtl/>
        </w:rPr>
        <w:t xml:space="preserve"> </w:t>
      </w:r>
      <w:r w:rsidRPr="00116BA2">
        <w:rPr>
          <w:rFonts w:ascii="Calibri" w:hAnsi="Calibri" w:cs="Calibri" w:hint="cs"/>
          <w:b/>
          <w:bCs/>
          <w:rtl/>
        </w:rPr>
        <w:t>עובר</w:t>
      </w:r>
      <w:r w:rsidRPr="00116BA2">
        <w:rPr>
          <w:rFonts w:ascii="Calibri" w:hAnsi="Calibri" w:cs="Calibri"/>
          <w:b/>
          <w:bCs/>
          <w:rtl/>
        </w:rPr>
        <w:t xml:space="preserve"> </w:t>
      </w:r>
      <w:r w:rsidRPr="00116BA2">
        <w:rPr>
          <w:rFonts w:ascii="Calibri" w:hAnsi="Calibri" w:cs="Calibri" w:hint="cs"/>
          <w:b/>
          <w:bCs/>
          <w:rtl/>
        </w:rPr>
        <w:t>עליו</w:t>
      </w:r>
      <w:r w:rsidRPr="00116BA2">
        <w:rPr>
          <w:rFonts w:ascii="Calibri" w:hAnsi="Calibri" w:cs="Calibri"/>
          <w:b/>
          <w:bCs/>
          <w:rtl/>
        </w:rPr>
        <w:t xml:space="preserve"> </w:t>
      </w:r>
      <w:r w:rsidRPr="00116BA2">
        <w:rPr>
          <w:rFonts w:ascii="Calibri" w:hAnsi="Calibri" w:cs="Calibri" w:hint="cs"/>
          <w:b/>
          <w:bCs/>
          <w:rtl/>
        </w:rPr>
        <w:t>דלא</w:t>
      </w:r>
      <w:r w:rsidRPr="00116BA2">
        <w:rPr>
          <w:rFonts w:ascii="Calibri" w:hAnsi="Calibri" w:cs="Calibri"/>
          <w:b/>
          <w:bCs/>
          <w:rtl/>
        </w:rPr>
        <w:t xml:space="preserve"> </w:t>
      </w:r>
      <w:r w:rsidRPr="00116BA2">
        <w:rPr>
          <w:rFonts w:ascii="Calibri" w:hAnsi="Calibri" w:cs="Calibri" w:hint="cs"/>
          <w:b/>
          <w:bCs/>
          <w:rtl/>
        </w:rPr>
        <w:t>קרינא</w:t>
      </w:r>
      <w:r w:rsidRPr="00116BA2">
        <w:rPr>
          <w:rFonts w:ascii="Calibri" w:hAnsi="Calibri" w:cs="Calibri"/>
          <w:b/>
          <w:bCs/>
          <w:rtl/>
        </w:rPr>
        <w:t xml:space="preserve"> </w:t>
      </w:r>
      <w:r w:rsidRPr="00116BA2">
        <w:rPr>
          <w:rFonts w:ascii="Calibri" w:hAnsi="Calibri" w:cs="Calibri" w:hint="cs"/>
          <w:b/>
          <w:bCs/>
          <w:rtl/>
        </w:rPr>
        <w:t>ביה</w:t>
      </w:r>
      <w:r w:rsidRPr="00116BA2">
        <w:rPr>
          <w:rFonts w:ascii="Calibri" w:hAnsi="Calibri" w:cs="Calibri"/>
          <w:b/>
          <w:bCs/>
          <w:rtl/>
        </w:rPr>
        <w:t xml:space="preserve"> </w:t>
      </w:r>
      <w:r w:rsidRPr="00116BA2">
        <w:rPr>
          <w:rFonts w:ascii="Calibri" w:hAnsi="Calibri" w:cs="Calibri" w:hint="cs"/>
          <w:b/>
          <w:bCs/>
          <w:rtl/>
        </w:rPr>
        <w:t>לך</w:t>
      </w:r>
      <w:r w:rsidRPr="00116BA2">
        <w:rPr>
          <w:rFonts w:ascii="Calibri" w:hAnsi="Calibri" w:cs="Calibri"/>
          <w:b/>
          <w:bCs/>
          <w:rtl/>
        </w:rPr>
        <w:t xml:space="preserve"> </w:t>
      </w:r>
      <w:r w:rsidRPr="00116BA2">
        <w:rPr>
          <w:rFonts w:ascii="Calibri" w:hAnsi="Calibri" w:cs="Calibri" w:hint="cs"/>
          <w:b/>
          <w:bCs/>
          <w:rtl/>
        </w:rPr>
        <w:t>כיון</w:t>
      </w:r>
      <w:r w:rsidRPr="00116BA2">
        <w:rPr>
          <w:rFonts w:ascii="Calibri" w:hAnsi="Calibri" w:cs="Calibri"/>
          <w:b/>
          <w:bCs/>
          <w:rtl/>
        </w:rPr>
        <w:t xml:space="preserve"> </w:t>
      </w:r>
      <w:r w:rsidRPr="00116BA2">
        <w:rPr>
          <w:rFonts w:ascii="Calibri" w:hAnsi="Calibri" w:cs="Calibri" w:hint="cs"/>
          <w:b/>
          <w:bCs/>
          <w:rtl/>
        </w:rPr>
        <w:t>שהוא</w:t>
      </w:r>
      <w:r w:rsidRPr="00116BA2">
        <w:rPr>
          <w:rFonts w:ascii="Calibri" w:hAnsi="Calibri" w:cs="Calibri"/>
          <w:b/>
          <w:bCs/>
          <w:rtl/>
        </w:rPr>
        <w:t xml:space="preserve"> </w:t>
      </w:r>
      <w:r w:rsidRPr="00116BA2">
        <w:rPr>
          <w:rFonts w:ascii="Calibri" w:hAnsi="Calibri" w:cs="Calibri" w:hint="cs"/>
          <w:b/>
          <w:bCs/>
          <w:rtl/>
        </w:rPr>
        <w:t>אסור</w:t>
      </w:r>
      <w:r w:rsidRPr="00116BA2">
        <w:rPr>
          <w:rFonts w:ascii="Calibri" w:hAnsi="Calibri" w:cs="Calibri"/>
          <w:b/>
          <w:bCs/>
          <w:rtl/>
        </w:rPr>
        <w:t xml:space="preserve"> </w:t>
      </w:r>
      <w:r w:rsidRPr="00116BA2">
        <w:rPr>
          <w:rFonts w:ascii="Calibri" w:hAnsi="Calibri" w:cs="Calibri" w:hint="cs"/>
          <w:b/>
          <w:bCs/>
          <w:rtl/>
        </w:rPr>
        <w:t>ואינו</w:t>
      </w:r>
      <w:r w:rsidRPr="00116BA2">
        <w:rPr>
          <w:rFonts w:ascii="Calibri" w:hAnsi="Calibri" w:cs="Calibri"/>
          <w:b/>
          <w:bCs/>
          <w:rtl/>
        </w:rPr>
        <w:t xml:space="preserve"> </w:t>
      </w:r>
      <w:r w:rsidRPr="00116BA2">
        <w:rPr>
          <w:rFonts w:ascii="Calibri" w:hAnsi="Calibri" w:cs="Calibri" w:hint="cs"/>
          <w:b/>
          <w:bCs/>
          <w:rtl/>
        </w:rPr>
        <w:t>רוצה</w:t>
      </w:r>
      <w:r w:rsidRPr="00116BA2">
        <w:rPr>
          <w:rFonts w:ascii="Calibri" w:hAnsi="Calibri" w:cs="Calibri"/>
          <w:b/>
          <w:bCs/>
          <w:rtl/>
        </w:rPr>
        <w:t xml:space="preserve"> </w:t>
      </w:r>
      <w:r w:rsidRPr="00116BA2">
        <w:rPr>
          <w:rFonts w:ascii="Calibri" w:hAnsi="Calibri" w:cs="Calibri" w:hint="cs"/>
          <w:b/>
          <w:bCs/>
          <w:rtl/>
        </w:rPr>
        <w:t>בקיומו</w:t>
      </w:r>
      <w:r w:rsidRPr="00116BA2">
        <w:rPr>
          <w:rFonts w:ascii="Calibri" w:hAnsi="Calibri" w:cs="Calibri"/>
          <w:b/>
          <w:bCs/>
          <w:rtl/>
        </w:rPr>
        <w:t xml:space="preserve"> </w:t>
      </w:r>
      <w:r>
        <w:rPr>
          <w:rFonts w:ascii="Calibri" w:hAnsi="Calibri" w:cs="Calibri" w:hint="cs"/>
          <w:b/>
          <w:bCs/>
          <w:rtl/>
        </w:rPr>
        <w:t>.</w:t>
      </w:r>
    </w:p>
    <w:p w14:paraId="4E13A0FB" w14:textId="404CEE99" w:rsidR="00E64F0B" w:rsidRDefault="00116BA2" w:rsidP="00D54853">
      <w:pPr>
        <w:rPr>
          <w:rFonts w:ascii="Calibri" w:hAnsi="Calibri" w:cs="Calibri"/>
          <w:rtl/>
        </w:rPr>
      </w:pPr>
      <w:r w:rsidRPr="00116BA2">
        <w:rPr>
          <w:rFonts w:ascii="Calibri" w:hAnsi="Calibri" w:cs="Calibri" w:hint="cs"/>
          <w:b/>
          <w:bCs/>
          <w:rtl/>
        </w:rPr>
        <w:t>ולא</w:t>
      </w:r>
      <w:r w:rsidRPr="00116BA2">
        <w:rPr>
          <w:rFonts w:ascii="Calibri" w:hAnsi="Calibri" w:cs="Calibri"/>
          <w:b/>
          <w:bCs/>
          <w:rtl/>
        </w:rPr>
        <w:t xml:space="preserve"> </w:t>
      </w:r>
      <w:r w:rsidRPr="00116BA2">
        <w:rPr>
          <w:rFonts w:ascii="Calibri" w:hAnsi="Calibri" w:cs="Calibri" w:hint="cs"/>
          <w:b/>
          <w:bCs/>
          <w:rtl/>
        </w:rPr>
        <w:t>מיבעיא</w:t>
      </w:r>
      <w:r w:rsidRPr="00116BA2">
        <w:rPr>
          <w:rFonts w:ascii="Calibri" w:hAnsi="Calibri" w:cs="Calibri"/>
          <w:b/>
          <w:bCs/>
          <w:rtl/>
        </w:rPr>
        <w:t xml:space="preserve"> </w:t>
      </w:r>
      <w:r w:rsidRPr="00116BA2">
        <w:rPr>
          <w:rFonts w:ascii="Calibri" w:hAnsi="Calibri" w:cs="Calibri" w:hint="cs"/>
          <w:b/>
          <w:bCs/>
          <w:rtl/>
        </w:rPr>
        <w:t>לרבנן</w:t>
      </w:r>
      <w:r w:rsidRPr="00116BA2">
        <w:rPr>
          <w:rFonts w:ascii="Calibri" w:hAnsi="Calibri" w:cs="Calibri"/>
          <w:b/>
          <w:bCs/>
          <w:rtl/>
        </w:rPr>
        <w:t xml:space="preserve"> </w:t>
      </w:r>
      <w:r w:rsidRPr="00116BA2">
        <w:rPr>
          <w:rFonts w:ascii="Calibri" w:hAnsi="Calibri" w:cs="Calibri" w:hint="cs"/>
          <w:b/>
          <w:bCs/>
          <w:rtl/>
        </w:rPr>
        <w:t>אלא</w:t>
      </w:r>
      <w:r w:rsidRPr="00116BA2">
        <w:rPr>
          <w:rFonts w:ascii="Calibri" w:hAnsi="Calibri" w:cs="Calibri"/>
          <w:b/>
          <w:bCs/>
          <w:rtl/>
        </w:rPr>
        <w:t xml:space="preserve"> </w:t>
      </w:r>
      <w:r w:rsidRPr="00116BA2">
        <w:rPr>
          <w:rFonts w:ascii="Calibri" w:hAnsi="Calibri" w:cs="Calibri" w:hint="cs"/>
          <w:b/>
          <w:bCs/>
          <w:rtl/>
        </w:rPr>
        <w:t>אפילו</w:t>
      </w:r>
      <w:r w:rsidRPr="00116BA2">
        <w:rPr>
          <w:rFonts w:ascii="Calibri" w:hAnsi="Calibri" w:cs="Calibri"/>
          <w:b/>
          <w:bCs/>
          <w:rtl/>
        </w:rPr>
        <w:t xml:space="preserve"> </w:t>
      </w:r>
      <w:r w:rsidRPr="00116BA2">
        <w:rPr>
          <w:rFonts w:ascii="Calibri" w:hAnsi="Calibri" w:cs="Calibri" w:hint="cs"/>
          <w:b/>
          <w:bCs/>
          <w:rtl/>
        </w:rPr>
        <w:t>לדברי</w:t>
      </w:r>
      <w:r w:rsidRPr="00116BA2">
        <w:rPr>
          <w:rFonts w:ascii="Calibri" w:hAnsi="Calibri" w:cs="Calibri"/>
          <w:b/>
          <w:bCs/>
          <w:rtl/>
        </w:rPr>
        <w:t xml:space="preserve"> </w:t>
      </w:r>
      <w:r w:rsidRPr="00116BA2">
        <w:rPr>
          <w:rFonts w:ascii="Calibri" w:hAnsi="Calibri" w:cs="Calibri" w:hint="cs"/>
          <w:b/>
          <w:bCs/>
          <w:rtl/>
        </w:rPr>
        <w:t>ר</w:t>
      </w:r>
      <w:r w:rsidRPr="00116BA2">
        <w:rPr>
          <w:rFonts w:ascii="Calibri" w:hAnsi="Calibri" w:cs="Calibri"/>
          <w:b/>
          <w:bCs/>
          <w:rtl/>
        </w:rPr>
        <w:t>"</w:t>
      </w:r>
      <w:r w:rsidRPr="00116BA2">
        <w:rPr>
          <w:rFonts w:ascii="Calibri" w:hAnsi="Calibri" w:cs="Calibri" w:hint="cs"/>
          <w:b/>
          <w:bCs/>
          <w:rtl/>
        </w:rPr>
        <w:t>י</w:t>
      </w:r>
      <w:r w:rsidRPr="00116BA2">
        <w:rPr>
          <w:rFonts w:ascii="Calibri" w:hAnsi="Calibri" w:cs="Calibri"/>
          <w:b/>
          <w:bCs/>
          <w:rtl/>
        </w:rPr>
        <w:t xml:space="preserve"> </w:t>
      </w:r>
      <w:r w:rsidRPr="00116BA2">
        <w:rPr>
          <w:rFonts w:ascii="Calibri" w:hAnsi="Calibri" w:cs="Calibri" w:hint="cs"/>
          <w:b/>
          <w:bCs/>
          <w:rtl/>
        </w:rPr>
        <w:t>הגלילי</w:t>
      </w:r>
      <w:r w:rsidRPr="00116BA2">
        <w:rPr>
          <w:rFonts w:ascii="Calibri" w:hAnsi="Calibri" w:cs="Calibri"/>
          <w:b/>
          <w:bCs/>
          <w:rtl/>
        </w:rPr>
        <w:t xml:space="preserve"> </w:t>
      </w:r>
      <w:r w:rsidRPr="00116BA2">
        <w:rPr>
          <w:rFonts w:ascii="Calibri" w:hAnsi="Calibri" w:cs="Calibri" w:hint="cs"/>
          <w:b/>
          <w:bCs/>
          <w:rtl/>
        </w:rPr>
        <w:t>כיון</w:t>
      </w:r>
      <w:r w:rsidRPr="00116BA2">
        <w:rPr>
          <w:rFonts w:ascii="Calibri" w:hAnsi="Calibri" w:cs="Calibri"/>
          <w:b/>
          <w:bCs/>
          <w:rtl/>
        </w:rPr>
        <w:t xml:space="preserve"> </w:t>
      </w:r>
      <w:r w:rsidRPr="00116BA2">
        <w:rPr>
          <w:rFonts w:ascii="Calibri" w:hAnsi="Calibri" w:cs="Calibri" w:hint="cs"/>
          <w:b/>
          <w:bCs/>
          <w:rtl/>
        </w:rPr>
        <w:t>שנתיאש</w:t>
      </w:r>
      <w:r w:rsidRPr="00116BA2">
        <w:rPr>
          <w:rFonts w:ascii="Calibri" w:hAnsi="Calibri" w:cs="Calibri"/>
          <w:b/>
          <w:bCs/>
          <w:rtl/>
        </w:rPr>
        <w:t xml:space="preserve"> </w:t>
      </w:r>
      <w:r w:rsidRPr="00116BA2">
        <w:rPr>
          <w:rFonts w:ascii="Calibri" w:hAnsi="Calibri" w:cs="Calibri" w:hint="cs"/>
          <w:b/>
          <w:bCs/>
          <w:rtl/>
        </w:rPr>
        <w:t>ממנו</w:t>
      </w:r>
      <w:r w:rsidRPr="00116BA2">
        <w:rPr>
          <w:rFonts w:ascii="Calibri" w:hAnsi="Calibri" w:cs="Calibri"/>
          <w:b/>
          <w:bCs/>
          <w:rtl/>
        </w:rPr>
        <w:t xml:space="preserve"> </w:t>
      </w:r>
      <w:r w:rsidRPr="00116BA2">
        <w:rPr>
          <w:rFonts w:ascii="Calibri" w:hAnsi="Calibri" w:cs="Calibri" w:hint="cs"/>
          <w:b/>
          <w:bCs/>
          <w:rtl/>
        </w:rPr>
        <w:t>מפני</w:t>
      </w:r>
      <w:r w:rsidRPr="00116BA2">
        <w:rPr>
          <w:rFonts w:ascii="Calibri" w:hAnsi="Calibri" w:cs="Calibri"/>
          <w:b/>
          <w:bCs/>
          <w:rtl/>
        </w:rPr>
        <w:t xml:space="preserve"> </w:t>
      </w:r>
      <w:r w:rsidRPr="00116BA2">
        <w:rPr>
          <w:rFonts w:ascii="Calibri" w:hAnsi="Calibri" w:cs="Calibri" w:hint="cs"/>
          <w:b/>
          <w:bCs/>
          <w:rtl/>
        </w:rPr>
        <w:t>איסורו</w:t>
      </w:r>
      <w:r w:rsidRPr="00116BA2">
        <w:rPr>
          <w:rFonts w:ascii="Calibri" w:hAnsi="Calibri" w:cs="Calibri"/>
          <w:b/>
          <w:bCs/>
          <w:rtl/>
        </w:rPr>
        <w:t xml:space="preserve"> </w:t>
      </w:r>
      <w:r w:rsidRPr="00116BA2">
        <w:rPr>
          <w:rFonts w:ascii="Calibri" w:hAnsi="Calibri" w:cs="Calibri" w:hint="cs"/>
          <w:b/>
          <w:bCs/>
          <w:rtl/>
        </w:rPr>
        <w:t>יצא</w:t>
      </w:r>
      <w:r w:rsidRPr="00116BA2">
        <w:rPr>
          <w:rFonts w:ascii="Calibri" w:hAnsi="Calibri" w:cs="Calibri"/>
          <w:b/>
          <w:bCs/>
          <w:rtl/>
        </w:rPr>
        <w:t xml:space="preserve"> </w:t>
      </w:r>
      <w:r w:rsidRPr="00116BA2">
        <w:rPr>
          <w:rFonts w:ascii="Calibri" w:hAnsi="Calibri" w:cs="Calibri" w:hint="cs"/>
          <w:b/>
          <w:bCs/>
          <w:rtl/>
        </w:rPr>
        <w:t>מרשותו</w:t>
      </w:r>
      <w:r w:rsidRPr="00116BA2">
        <w:rPr>
          <w:rFonts w:ascii="Calibri" w:hAnsi="Calibri" w:cs="Calibri"/>
          <w:b/>
          <w:bCs/>
          <w:rtl/>
        </w:rPr>
        <w:t xml:space="preserve"> </w:t>
      </w:r>
      <w:r w:rsidRPr="00116BA2">
        <w:rPr>
          <w:rFonts w:ascii="Calibri" w:hAnsi="Calibri" w:cs="Calibri" w:hint="cs"/>
          <w:b/>
          <w:bCs/>
          <w:rtl/>
        </w:rPr>
        <w:t>ואין</w:t>
      </w:r>
      <w:r w:rsidRPr="00116BA2">
        <w:rPr>
          <w:rFonts w:ascii="Calibri" w:hAnsi="Calibri" w:cs="Calibri"/>
          <w:b/>
          <w:bCs/>
          <w:rtl/>
        </w:rPr>
        <w:t xml:space="preserve"> </w:t>
      </w:r>
      <w:r w:rsidRPr="00116BA2">
        <w:rPr>
          <w:rFonts w:ascii="Calibri" w:hAnsi="Calibri" w:cs="Calibri" w:hint="cs"/>
          <w:b/>
          <w:bCs/>
          <w:rtl/>
        </w:rPr>
        <w:t>בו</w:t>
      </w:r>
      <w:r w:rsidRPr="00116BA2">
        <w:rPr>
          <w:rFonts w:ascii="Calibri" w:hAnsi="Calibri" w:cs="Calibri"/>
          <w:b/>
          <w:bCs/>
          <w:rtl/>
        </w:rPr>
        <w:t xml:space="preserve"> </w:t>
      </w:r>
      <w:r w:rsidRPr="00116BA2">
        <w:rPr>
          <w:rFonts w:ascii="Calibri" w:hAnsi="Calibri" w:cs="Calibri" w:hint="cs"/>
          <w:b/>
          <w:bCs/>
          <w:rtl/>
        </w:rPr>
        <w:t>דין</w:t>
      </w:r>
      <w:r w:rsidRPr="00116BA2">
        <w:rPr>
          <w:rFonts w:ascii="Calibri" w:hAnsi="Calibri" w:cs="Calibri"/>
          <w:b/>
          <w:bCs/>
          <w:rtl/>
        </w:rPr>
        <w:t xml:space="preserve"> </w:t>
      </w:r>
      <w:r w:rsidRPr="00116BA2">
        <w:rPr>
          <w:rFonts w:ascii="Calibri" w:hAnsi="Calibri" w:cs="Calibri" w:hint="cs"/>
          <w:b/>
          <w:bCs/>
          <w:rtl/>
        </w:rPr>
        <w:t>גזל</w:t>
      </w:r>
      <w:r w:rsidRPr="00116BA2">
        <w:rPr>
          <w:rFonts w:ascii="Calibri" w:hAnsi="Calibri" w:cs="Calibri"/>
          <w:b/>
          <w:bCs/>
          <w:rtl/>
        </w:rPr>
        <w:t xml:space="preserve"> </w:t>
      </w:r>
      <w:r w:rsidRPr="00116BA2">
        <w:rPr>
          <w:rFonts w:ascii="Calibri" w:hAnsi="Calibri" w:cs="Calibri" w:hint="cs"/>
          <w:b/>
          <w:bCs/>
          <w:rtl/>
        </w:rPr>
        <w:t>כדאמרי</w:t>
      </w:r>
      <w:r w:rsidRPr="00116BA2">
        <w:rPr>
          <w:rFonts w:ascii="Calibri" w:hAnsi="Calibri" w:cs="Calibri"/>
          <w:b/>
          <w:bCs/>
          <w:rtl/>
        </w:rPr>
        <w:t xml:space="preserve">' </w:t>
      </w:r>
      <w:r w:rsidRPr="00116BA2">
        <w:rPr>
          <w:rFonts w:ascii="Calibri" w:hAnsi="Calibri" w:cs="Calibri" w:hint="cs"/>
          <w:b/>
          <w:bCs/>
          <w:rtl/>
        </w:rPr>
        <w:t>בזמן</w:t>
      </w:r>
      <w:r w:rsidRPr="00116BA2">
        <w:rPr>
          <w:rFonts w:ascii="Calibri" w:hAnsi="Calibri" w:cs="Calibri"/>
          <w:b/>
          <w:bCs/>
          <w:rtl/>
        </w:rPr>
        <w:t xml:space="preserve"> </w:t>
      </w:r>
      <w:r w:rsidRPr="00116BA2">
        <w:rPr>
          <w:rFonts w:ascii="Calibri" w:hAnsi="Calibri" w:cs="Calibri" w:hint="cs"/>
          <w:b/>
          <w:bCs/>
          <w:rtl/>
        </w:rPr>
        <w:t>שאין</w:t>
      </w:r>
      <w:r w:rsidRPr="00116BA2">
        <w:rPr>
          <w:rFonts w:ascii="Calibri" w:hAnsi="Calibri" w:cs="Calibri"/>
          <w:b/>
          <w:bCs/>
          <w:rtl/>
        </w:rPr>
        <w:t xml:space="preserve"> </w:t>
      </w:r>
      <w:r w:rsidRPr="00116BA2">
        <w:rPr>
          <w:rFonts w:ascii="Calibri" w:hAnsi="Calibri" w:cs="Calibri" w:hint="cs"/>
          <w:b/>
          <w:bCs/>
          <w:rtl/>
        </w:rPr>
        <w:t>בעל</w:t>
      </w:r>
      <w:r w:rsidRPr="00116BA2">
        <w:rPr>
          <w:rFonts w:ascii="Calibri" w:hAnsi="Calibri" w:cs="Calibri"/>
          <w:b/>
          <w:bCs/>
          <w:rtl/>
        </w:rPr>
        <w:t xml:space="preserve"> </w:t>
      </w:r>
      <w:r w:rsidRPr="00116BA2">
        <w:rPr>
          <w:rFonts w:ascii="Calibri" w:hAnsi="Calibri" w:cs="Calibri" w:hint="cs"/>
          <w:b/>
          <w:bCs/>
          <w:rtl/>
        </w:rPr>
        <w:t>הבית</w:t>
      </w:r>
      <w:r w:rsidRPr="00116BA2">
        <w:rPr>
          <w:rFonts w:ascii="Calibri" w:hAnsi="Calibri" w:cs="Calibri"/>
          <w:b/>
          <w:bCs/>
          <w:rtl/>
        </w:rPr>
        <w:t xml:space="preserve"> </w:t>
      </w:r>
      <w:r w:rsidRPr="00116BA2">
        <w:rPr>
          <w:rFonts w:ascii="Calibri" w:hAnsi="Calibri" w:cs="Calibri" w:hint="cs"/>
          <w:b/>
          <w:bCs/>
          <w:rtl/>
        </w:rPr>
        <w:t>מקפיד</w:t>
      </w:r>
      <w:r w:rsidRPr="00116BA2">
        <w:rPr>
          <w:rFonts w:ascii="Calibri" w:hAnsi="Calibri" w:cs="Calibri"/>
          <w:b/>
          <w:bCs/>
          <w:rtl/>
        </w:rPr>
        <w:t xml:space="preserve"> </w:t>
      </w:r>
      <w:r w:rsidRPr="00116BA2">
        <w:rPr>
          <w:rFonts w:ascii="Calibri" w:hAnsi="Calibri" w:cs="Calibri" w:hint="cs"/>
          <w:b/>
          <w:bCs/>
          <w:rtl/>
        </w:rPr>
        <w:t>עליהם</w:t>
      </w:r>
      <w:r w:rsidRPr="00116BA2">
        <w:rPr>
          <w:rFonts w:ascii="Calibri" w:hAnsi="Calibri" w:cs="Calibri"/>
          <w:b/>
          <w:bCs/>
          <w:rtl/>
        </w:rPr>
        <w:t xml:space="preserve"> </w:t>
      </w:r>
      <w:r w:rsidRPr="00116BA2">
        <w:rPr>
          <w:rFonts w:ascii="Calibri" w:hAnsi="Calibri" w:cs="Calibri" w:hint="cs"/>
          <w:b/>
          <w:bCs/>
          <w:rtl/>
        </w:rPr>
        <w:t>מותרים</w:t>
      </w:r>
      <w:r w:rsidRPr="00116BA2">
        <w:rPr>
          <w:rFonts w:ascii="Calibri" w:hAnsi="Calibri" w:cs="Calibri"/>
          <w:b/>
          <w:bCs/>
          <w:rtl/>
        </w:rPr>
        <w:t xml:space="preserve"> </w:t>
      </w:r>
      <w:r w:rsidRPr="00116BA2">
        <w:rPr>
          <w:rFonts w:ascii="Calibri" w:hAnsi="Calibri" w:cs="Calibri" w:hint="cs"/>
          <w:b/>
          <w:bCs/>
          <w:rtl/>
        </w:rPr>
        <w:t>משום</w:t>
      </w:r>
      <w:r w:rsidRPr="00116BA2">
        <w:rPr>
          <w:rFonts w:ascii="Calibri" w:hAnsi="Calibri" w:cs="Calibri"/>
          <w:b/>
          <w:bCs/>
          <w:rtl/>
        </w:rPr>
        <w:t xml:space="preserve"> </w:t>
      </w:r>
      <w:r w:rsidRPr="00116BA2">
        <w:rPr>
          <w:rFonts w:ascii="Calibri" w:hAnsi="Calibri" w:cs="Calibri" w:hint="cs"/>
          <w:b/>
          <w:bCs/>
          <w:rtl/>
        </w:rPr>
        <w:t>גזל</w:t>
      </w:r>
      <w:r w:rsidRPr="00116BA2">
        <w:rPr>
          <w:rFonts w:ascii="Calibri" w:hAnsi="Calibri" w:cs="Calibri"/>
          <w:b/>
          <w:bCs/>
          <w:rtl/>
        </w:rPr>
        <w:t xml:space="preserve"> </w:t>
      </w:r>
      <w:r w:rsidRPr="00116BA2">
        <w:rPr>
          <w:rFonts w:ascii="Calibri" w:hAnsi="Calibri" w:cs="Calibri" w:hint="cs"/>
          <w:b/>
          <w:bCs/>
          <w:rtl/>
        </w:rPr>
        <w:t>ופטורין</w:t>
      </w:r>
      <w:r w:rsidRPr="00116BA2">
        <w:rPr>
          <w:rFonts w:ascii="Calibri" w:hAnsi="Calibri" w:cs="Calibri"/>
          <w:b/>
          <w:bCs/>
          <w:rtl/>
        </w:rPr>
        <w:t xml:space="preserve"> </w:t>
      </w:r>
      <w:r w:rsidRPr="00116BA2">
        <w:rPr>
          <w:rFonts w:ascii="Calibri" w:hAnsi="Calibri" w:cs="Calibri" w:hint="cs"/>
          <w:b/>
          <w:bCs/>
          <w:rtl/>
        </w:rPr>
        <w:t>מן</w:t>
      </w:r>
      <w:r w:rsidRPr="00116BA2">
        <w:rPr>
          <w:rFonts w:ascii="Calibri" w:hAnsi="Calibri" w:cs="Calibri"/>
          <w:b/>
          <w:bCs/>
          <w:rtl/>
        </w:rPr>
        <w:t xml:space="preserve"> </w:t>
      </w:r>
      <w:r w:rsidRPr="00116BA2">
        <w:rPr>
          <w:rFonts w:ascii="Calibri" w:hAnsi="Calibri" w:cs="Calibri" w:hint="cs"/>
          <w:b/>
          <w:bCs/>
          <w:rtl/>
        </w:rPr>
        <w:t>המעשר</w:t>
      </w:r>
      <w:r w:rsidRPr="00116BA2">
        <w:rPr>
          <w:rFonts w:ascii="Calibri" w:hAnsi="Calibri" w:cs="Calibri"/>
          <w:b/>
          <w:bCs/>
          <w:rtl/>
        </w:rPr>
        <w:t xml:space="preserve"> </w:t>
      </w:r>
      <w:r w:rsidRPr="00116BA2">
        <w:rPr>
          <w:rFonts w:ascii="Calibri" w:hAnsi="Calibri" w:cs="Calibri" w:hint="cs"/>
          <w:b/>
          <w:bCs/>
          <w:rtl/>
        </w:rPr>
        <w:t>והוו</w:t>
      </w:r>
      <w:r w:rsidRPr="00116BA2">
        <w:rPr>
          <w:rFonts w:ascii="Calibri" w:hAnsi="Calibri" w:cs="Calibri"/>
          <w:b/>
          <w:bCs/>
          <w:rtl/>
        </w:rPr>
        <w:t xml:space="preserve"> </w:t>
      </w:r>
      <w:r w:rsidRPr="00116BA2">
        <w:rPr>
          <w:rFonts w:ascii="Calibri" w:hAnsi="Calibri" w:cs="Calibri" w:hint="cs"/>
          <w:b/>
          <w:bCs/>
          <w:rtl/>
        </w:rPr>
        <w:t>כהפקר</w:t>
      </w:r>
      <w:r w:rsidRPr="00116BA2">
        <w:rPr>
          <w:rFonts w:ascii="Calibri" w:hAnsi="Calibri" w:cs="Calibri"/>
          <w:b/>
          <w:bCs/>
          <w:rtl/>
        </w:rPr>
        <w:t xml:space="preserve"> </w:t>
      </w:r>
      <w:r w:rsidRPr="00116BA2">
        <w:rPr>
          <w:rFonts w:ascii="Calibri" w:hAnsi="Calibri" w:cs="Calibri" w:hint="cs"/>
          <w:b/>
          <w:bCs/>
          <w:rtl/>
        </w:rPr>
        <w:t>והכא</w:t>
      </w:r>
      <w:r w:rsidRPr="00116BA2">
        <w:rPr>
          <w:rFonts w:ascii="Calibri" w:hAnsi="Calibri" w:cs="Calibri"/>
          <w:b/>
          <w:bCs/>
          <w:rtl/>
        </w:rPr>
        <w:t xml:space="preserve"> </w:t>
      </w:r>
      <w:r w:rsidRPr="00116BA2">
        <w:rPr>
          <w:rFonts w:ascii="Calibri" w:hAnsi="Calibri" w:cs="Calibri" w:hint="cs"/>
          <w:b/>
          <w:bCs/>
          <w:rtl/>
        </w:rPr>
        <w:t>עדיף</w:t>
      </w:r>
      <w:r w:rsidRPr="00116BA2">
        <w:rPr>
          <w:rFonts w:ascii="Calibri" w:hAnsi="Calibri" w:cs="Calibri"/>
          <w:b/>
          <w:bCs/>
          <w:rtl/>
        </w:rPr>
        <w:t xml:space="preserve"> </w:t>
      </w:r>
      <w:r w:rsidRPr="00116BA2">
        <w:rPr>
          <w:rFonts w:ascii="Calibri" w:hAnsi="Calibri" w:cs="Calibri" w:hint="cs"/>
          <w:b/>
          <w:bCs/>
          <w:rtl/>
        </w:rPr>
        <w:t>נמי</w:t>
      </w:r>
      <w:r w:rsidRPr="00116BA2">
        <w:rPr>
          <w:rFonts w:ascii="Calibri" w:hAnsi="Calibri" w:cs="Calibri"/>
          <w:b/>
          <w:bCs/>
          <w:rtl/>
        </w:rPr>
        <w:t xml:space="preserve"> </w:t>
      </w:r>
      <w:r w:rsidRPr="00116BA2">
        <w:rPr>
          <w:rFonts w:ascii="Calibri" w:hAnsi="Calibri" w:cs="Calibri" w:hint="cs"/>
          <w:b/>
          <w:bCs/>
          <w:rtl/>
        </w:rPr>
        <w:t>מהפקר</w:t>
      </w:r>
      <w:r w:rsidRPr="00116BA2">
        <w:rPr>
          <w:rFonts w:ascii="Calibri" w:hAnsi="Calibri" w:cs="Calibri"/>
          <w:b/>
          <w:bCs/>
          <w:rtl/>
        </w:rPr>
        <w:t xml:space="preserve"> </w:t>
      </w:r>
      <w:r w:rsidRPr="00116BA2">
        <w:rPr>
          <w:rFonts w:ascii="Calibri" w:hAnsi="Calibri" w:cs="Calibri" w:hint="cs"/>
          <w:b/>
          <w:bCs/>
          <w:rtl/>
        </w:rPr>
        <w:t>דלא</w:t>
      </w:r>
      <w:r w:rsidRPr="00116BA2">
        <w:rPr>
          <w:rFonts w:ascii="Calibri" w:hAnsi="Calibri" w:cs="Calibri"/>
          <w:b/>
          <w:bCs/>
          <w:rtl/>
        </w:rPr>
        <w:t xml:space="preserve"> </w:t>
      </w:r>
      <w:r w:rsidRPr="00116BA2">
        <w:rPr>
          <w:rFonts w:ascii="Calibri" w:hAnsi="Calibri" w:cs="Calibri" w:hint="cs"/>
          <w:b/>
          <w:bCs/>
          <w:rtl/>
        </w:rPr>
        <w:t>הדר</w:t>
      </w:r>
      <w:r w:rsidRPr="00116BA2">
        <w:rPr>
          <w:rFonts w:ascii="Calibri" w:hAnsi="Calibri" w:cs="Calibri"/>
          <w:b/>
          <w:bCs/>
          <w:rtl/>
        </w:rPr>
        <w:t xml:space="preserve"> </w:t>
      </w:r>
      <w:r w:rsidRPr="00116BA2">
        <w:rPr>
          <w:rFonts w:ascii="Calibri" w:hAnsi="Calibri" w:cs="Calibri" w:hint="cs"/>
          <w:b/>
          <w:bCs/>
          <w:rtl/>
        </w:rPr>
        <w:t>איהו</w:t>
      </w:r>
      <w:r w:rsidRPr="00116BA2">
        <w:rPr>
          <w:rFonts w:ascii="Calibri" w:hAnsi="Calibri" w:cs="Calibri"/>
          <w:b/>
          <w:bCs/>
          <w:rtl/>
        </w:rPr>
        <w:t xml:space="preserve"> </w:t>
      </w:r>
      <w:r w:rsidRPr="00116BA2">
        <w:rPr>
          <w:rFonts w:ascii="Calibri" w:hAnsi="Calibri" w:cs="Calibri" w:hint="cs"/>
          <w:b/>
          <w:bCs/>
          <w:rtl/>
        </w:rPr>
        <w:t>זכי</w:t>
      </w:r>
      <w:r w:rsidRPr="00116BA2">
        <w:rPr>
          <w:rFonts w:ascii="Calibri" w:hAnsi="Calibri" w:cs="Calibri"/>
          <w:b/>
          <w:bCs/>
          <w:rtl/>
        </w:rPr>
        <w:t xml:space="preserve"> </w:t>
      </w:r>
      <w:r w:rsidRPr="00116BA2">
        <w:rPr>
          <w:rFonts w:ascii="Calibri" w:hAnsi="Calibri" w:cs="Calibri" w:hint="cs"/>
          <w:b/>
          <w:bCs/>
          <w:rtl/>
        </w:rPr>
        <w:t>ביה</w:t>
      </w:r>
      <w:r w:rsidRPr="00116BA2">
        <w:rPr>
          <w:rFonts w:ascii="Calibri" w:hAnsi="Calibri" w:cs="Calibri"/>
          <w:b/>
          <w:bCs/>
          <w:rtl/>
        </w:rPr>
        <w:t xml:space="preserve"> </w:t>
      </w:r>
      <w:r w:rsidRPr="00116BA2">
        <w:rPr>
          <w:rFonts w:ascii="Calibri" w:hAnsi="Calibri" w:cs="Calibri" w:hint="cs"/>
          <w:b/>
          <w:bCs/>
          <w:rtl/>
        </w:rPr>
        <w:t>דהא</w:t>
      </w:r>
      <w:r w:rsidRPr="00116BA2">
        <w:rPr>
          <w:rFonts w:ascii="Calibri" w:hAnsi="Calibri" w:cs="Calibri"/>
          <w:b/>
          <w:bCs/>
          <w:rtl/>
        </w:rPr>
        <w:t xml:space="preserve"> </w:t>
      </w:r>
      <w:r w:rsidRPr="00116BA2">
        <w:rPr>
          <w:rFonts w:ascii="Calibri" w:hAnsi="Calibri" w:cs="Calibri" w:hint="cs"/>
          <w:b/>
          <w:bCs/>
          <w:rtl/>
        </w:rPr>
        <w:t>שוייא</w:t>
      </w:r>
      <w:r w:rsidRPr="00116BA2">
        <w:rPr>
          <w:rFonts w:ascii="Calibri" w:hAnsi="Calibri" w:cs="Calibri"/>
          <w:b/>
          <w:bCs/>
          <w:rtl/>
        </w:rPr>
        <w:t xml:space="preserve"> </w:t>
      </w:r>
      <w:r w:rsidRPr="00116BA2">
        <w:rPr>
          <w:rFonts w:ascii="Calibri" w:hAnsi="Calibri" w:cs="Calibri" w:hint="cs"/>
          <w:b/>
          <w:bCs/>
          <w:rtl/>
        </w:rPr>
        <w:t>כעפר</w:t>
      </w:r>
      <w:r w:rsidRPr="00116BA2">
        <w:rPr>
          <w:rFonts w:ascii="Calibri" w:hAnsi="Calibri" w:cs="Calibri"/>
          <w:b/>
          <w:bCs/>
          <w:rtl/>
        </w:rPr>
        <w:t xml:space="preserve"> </w:t>
      </w:r>
      <w:r w:rsidRPr="00116BA2">
        <w:rPr>
          <w:rFonts w:ascii="Calibri" w:hAnsi="Calibri" w:cs="Calibri" w:hint="cs"/>
          <w:b/>
          <w:bCs/>
          <w:rtl/>
        </w:rPr>
        <w:t>ולא</w:t>
      </w:r>
      <w:r w:rsidRPr="00116BA2">
        <w:rPr>
          <w:rFonts w:ascii="Calibri" w:hAnsi="Calibri" w:cs="Calibri"/>
          <w:b/>
          <w:bCs/>
          <w:rtl/>
        </w:rPr>
        <w:t xml:space="preserve"> </w:t>
      </w:r>
      <w:r w:rsidRPr="00116BA2">
        <w:rPr>
          <w:rFonts w:ascii="Calibri" w:hAnsi="Calibri" w:cs="Calibri" w:hint="cs"/>
          <w:b/>
          <w:bCs/>
          <w:rtl/>
        </w:rPr>
        <w:t>ניחא</w:t>
      </w:r>
      <w:r w:rsidRPr="00116BA2">
        <w:rPr>
          <w:rFonts w:ascii="Calibri" w:hAnsi="Calibri" w:cs="Calibri"/>
          <w:b/>
          <w:bCs/>
          <w:rtl/>
        </w:rPr>
        <w:t xml:space="preserve"> </w:t>
      </w:r>
      <w:r w:rsidRPr="00116BA2">
        <w:rPr>
          <w:rFonts w:ascii="Calibri" w:hAnsi="Calibri" w:cs="Calibri" w:hint="cs"/>
          <w:b/>
          <w:bCs/>
          <w:rtl/>
        </w:rPr>
        <w:t>ליה</w:t>
      </w:r>
      <w:r w:rsidRPr="00116BA2">
        <w:rPr>
          <w:rFonts w:ascii="Calibri" w:hAnsi="Calibri" w:cs="Calibri"/>
          <w:b/>
          <w:bCs/>
          <w:rtl/>
        </w:rPr>
        <w:t xml:space="preserve"> </w:t>
      </w:r>
      <w:r w:rsidRPr="00116BA2">
        <w:rPr>
          <w:rFonts w:ascii="Calibri" w:hAnsi="Calibri" w:cs="Calibri" w:hint="cs"/>
          <w:b/>
          <w:bCs/>
          <w:rtl/>
        </w:rPr>
        <w:t>בגויה</w:t>
      </w:r>
      <w:r w:rsidRPr="00116BA2">
        <w:rPr>
          <w:rFonts w:ascii="Calibri" w:hAnsi="Calibri" w:cs="Calibri"/>
          <w:b/>
          <w:bCs/>
          <w:rtl/>
        </w:rPr>
        <w:t>.</w:t>
      </w:r>
      <w:r w:rsidRPr="00116BA2">
        <w:rPr>
          <w:rFonts w:ascii="Calibri" w:hAnsi="Calibri" w:cs="Calibri" w:hint="cs"/>
          <w:b/>
          <w:bCs/>
          <w:rtl/>
        </w:rPr>
        <w:t>''</w:t>
      </w:r>
    </w:p>
    <w:p w14:paraId="56CBAA49" w14:textId="2D1A5C31" w:rsidR="00116BA2" w:rsidRDefault="00116BA2" w:rsidP="00116BA2">
      <w:pPr>
        <w:rPr>
          <w:rFonts w:ascii="Calibri" w:hAnsi="Calibri" w:cs="Calibri"/>
          <w:rtl/>
        </w:rPr>
      </w:pPr>
      <w:r>
        <w:rPr>
          <w:rFonts w:ascii="Calibri" w:hAnsi="Calibri" w:cs="Calibri" w:hint="cs"/>
          <w:rtl/>
        </w:rPr>
        <w:t>והנה תחילת דבריו משמע כפירש''י שהענין הוא מצד שמבטלו מתורת לחם ואשווי כעפרא בעלמא, וזה סברא אחת.</w:t>
      </w:r>
    </w:p>
    <w:p w14:paraId="7459AE81" w14:textId="0A0406A9" w:rsidR="00116BA2" w:rsidRDefault="00116BA2" w:rsidP="00116BA2">
      <w:pPr>
        <w:rPr>
          <w:rFonts w:ascii="Calibri" w:hAnsi="Calibri" w:cs="Calibri"/>
          <w:rtl/>
        </w:rPr>
      </w:pPr>
      <w:r>
        <w:rPr>
          <w:rFonts w:ascii="Calibri" w:hAnsi="Calibri" w:cs="Calibri" w:hint="cs"/>
          <w:rtl/>
        </w:rPr>
        <w:t>ואח''כ כותב שהתורה עשתה הדבר כברשותו רק למי שחפץ בכך ורוצה בקיומו, וזה סברא נוספת לכאורה.</w:t>
      </w:r>
    </w:p>
    <w:p w14:paraId="2DDDE5E5" w14:textId="5989042D" w:rsidR="00116BA2" w:rsidRDefault="00116BA2" w:rsidP="00116BA2">
      <w:pPr>
        <w:rPr>
          <w:rFonts w:ascii="Calibri" w:hAnsi="Calibri" w:cs="Calibri"/>
          <w:rtl/>
        </w:rPr>
      </w:pPr>
      <w:r>
        <w:rPr>
          <w:rFonts w:ascii="Calibri" w:hAnsi="Calibri" w:cs="Calibri" w:hint="cs"/>
          <w:rtl/>
        </w:rPr>
        <w:t>ושוב מסיים הרמב''ן דהווה כיאוש דסופי תאנים, ולא ניח''ל בגויה וע''כ מהני אפ' לריה''ג, ומשמע סברא שלישית מצד דין יאוש.</w:t>
      </w:r>
    </w:p>
    <w:p w14:paraId="6E7309EB" w14:textId="007155CA" w:rsidR="00116BA2" w:rsidRDefault="00116BA2" w:rsidP="00116BA2">
      <w:pPr>
        <w:rPr>
          <w:rFonts w:ascii="Calibri" w:hAnsi="Calibri" w:cs="Calibri"/>
          <w:rtl/>
        </w:rPr>
      </w:pPr>
      <w:r>
        <w:rPr>
          <w:rFonts w:ascii="Calibri" w:hAnsi="Calibri" w:cs="Calibri" w:hint="cs"/>
          <w:rtl/>
        </w:rPr>
        <w:t>וסברא זו דיאוש צ''ע מכמה פנים, חדא שהרי גדר יאוש ידוע שהוא כהיתר זכיה[לדעת הנתיה''מ ויש בזה כו''כ ראיות ואכמ''ל], וא''כ הכא כ''ש שלא יהני שהרי לכו''ע הוא עדין ברשותו, וכמו''כ צ''ע שהרי הווה יאוש ברשות שאינו מהני לרמב''ן ב''מ כ''ו וכנודע.</w:t>
      </w:r>
    </w:p>
    <w:p w14:paraId="4BC96DE9" w14:textId="04034443" w:rsidR="00116BA2" w:rsidRDefault="00116BA2" w:rsidP="00116BA2">
      <w:pPr>
        <w:rPr>
          <w:rFonts w:ascii="Calibri" w:hAnsi="Calibri" w:cs="Calibri"/>
          <w:rtl/>
        </w:rPr>
      </w:pPr>
      <w:r>
        <w:rPr>
          <w:rFonts w:ascii="Calibri" w:hAnsi="Calibri" w:cs="Calibri" w:hint="cs"/>
          <w:rtl/>
        </w:rPr>
        <w:t>ובעיקר צ''ע מהו עיקר הטעם, ואינ</w:t>
      </w:r>
      <w:r w:rsidR="00C4173C">
        <w:rPr>
          <w:rFonts w:ascii="Calibri" w:hAnsi="Calibri" w:cs="Calibri" w:hint="cs"/>
          <w:rtl/>
        </w:rPr>
        <w:t>ו</w:t>
      </w:r>
      <w:r>
        <w:rPr>
          <w:rFonts w:ascii="Calibri" w:hAnsi="Calibri" w:cs="Calibri" w:hint="cs"/>
          <w:rtl/>
        </w:rPr>
        <w:t xml:space="preserve"> נראה כלל שיש כאן ג' טעמים ובא לומר כאן מהלך אחד המורכב מג' חלקים של הסברות הנ''ל וא''כ צ''ע מהו השילוב ביניהם ואיך מקימים הדברים.</w:t>
      </w:r>
    </w:p>
    <w:p w14:paraId="38E5170D" w14:textId="47B20DF0" w:rsidR="00116BA2" w:rsidRDefault="00116BA2" w:rsidP="00116BA2">
      <w:pPr>
        <w:rPr>
          <w:rFonts w:ascii="Calibri" w:hAnsi="Calibri" w:cs="Calibri"/>
          <w:rtl/>
        </w:rPr>
      </w:pPr>
      <w:r>
        <w:rPr>
          <w:rFonts w:ascii="Calibri" w:hAnsi="Calibri" w:cs="Calibri" w:hint="cs"/>
          <w:rtl/>
        </w:rPr>
        <w:lastRenderedPageBreak/>
        <w:t>ונראה בביואר הענינם, שבאמת שיטת הרמב''ו הוא ש''מעשה הביטול'' הוא כרש''י שאינו משעה סילוק או הפקר אלא הוא מעשה של לאשווי החמץ אצלו כעפרא דארעא.</w:t>
      </w:r>
    </w:p>
    <w:p w14:paraId="2A497655" w14:textId="3034230A" w:rsidR="00116BA2" w:rsidRDefault="00116BA2" w:rsidP="00116BA2">
      <w:pPr>
        <w:rPr>
          <w:rFonts w:ascii="Calibri" w:hAnsi="Calibri" w:cs="Calibri"/>
          <w:rtl/>
        </w:rPr>
      </w:pPr>
      <w:r>
        <w:rPr>
          <w:rFonts w:ascii="Calibri" w:hAnsi="Calibri" w:cs="Calibri" w:hint="cs"/>
          <w:rtl/>
        </w:rPr>
        <w:t>ומה שהוסיף הרמב''ן שאין כאן את העשאן כברשותו זהו גופא פירוש לדברים דכיון שבטלו מתורת אוכל א''כ כבר אין בו הדין של עשאן הכתוב.</w:t>
      </w:r>
    </w:p>
    <w:p w14:paraId="0329B0F4" w14:textId="7FFDDCB8" w:rsidR="00116BA2" w:rsidRDefault="00116BA2" w:rsidP="00116BA2">
      <w:pPr>
        <w:rPr>
          <w:rFonts w:ascii="Calibri" w:hAnsi="Calibri" w:cs="Calibri"/>
          <w:rtl/>
        </w:rPr>
      </w:pPr>
      <w:r>
        <w:rPr>
          <w:rFonts w:ascii="Calibri" w:hAnsi="Calibri" w:cs="Calibri" w:hint="cs"/>
          <w:rtl/>
        </w:rPr>
        <w:t>וביאור הענין בזה הוא שעיקר מה שנאמר בדין עשאן הכתוב הוא שאע''פ שאין נחשב כמחזיק בחמץ שיש לאסור עליו כיון שהרי אינו ברשותו, מ''מ התורה דנה הדבר תחת אחריותו ותחת רשותו וזה גופא שהחמץ נמצא ברשותו והוא מחזיק בו הוא גם יהיה סיבה לאיסור ולאו דוקא אם הוא בבעלות שלו, אלא גם החזקה ברמה של איסוה''נ</w:t>
      </w:r>
      <w:r w:rsidR="00C4173C">
        <w:rPr>
          <w:rFonts w:ascii="Calibri" w:hAnsi="Calibri" w:cs="Calibri" w:hint="cs"/>
          <w:rtl/>
        </w:rPr>
        <w:t xml:space="preserve"> שסו''ס הוא ''מחזיק החמץ'' אצלו הוא ג'כ סיבה לאיסור, וע''י הענין של אשווי כעפרא א''כ כבר אינו מוגדר כ''מחזיק החמץ'' אצלו וכמשנ''ת לעיל בביאור דעת רש''י [במהלך הב' שם ויעוי''ש] שענין הביטול הוא שהגברא אינו מחזיק אצלו החמץ כאוכל.</w:t>
      </w:r>
    </w:p>
    <w:p w14:paraId="09C69EDB" w14:textId="06BEE3DD" w:rsidR="00C4173C" w:rsidRDefault="00C4173C" w:rsidP="00116BA2">
      <w:pPr>
        <w:rPr>
          <w:rFonts w:ascii="Calibri" w:hAnsi="Calibri" w:cs="Calibri"/>
          <w:rtl/>
        </w:rPr>
      </w:pPr>
      <w:r>
        <w:rPr>
          <w:rFonts w:ascii="Calibri" w:hAnsi="Calibri" w:cs="Calibri" w:hint="cs"/>
          <w:rtl/>
        </w:rPr>
        <w:t>ובדברים אלו יבוארו היטב שילוב ב' הסברות דמשויה ליה כעפר ושאין כאן עשאן הכתוב כברשותו, והשורש אחד שחיובו על מה שמחזיק אצלו החמץ כאוכל וכל שאין כען החזקה של הגבא בחמץ בתור אוכל אין כאן גדר האיסור כלל.</w:t>
      </w:r>
    </w:p>
    <w:p w14:paraId="0100611D" w14:textId="33C5A3CE" w:rsidR="00254592" w:rsidRDefault="00C4173C" w:rsidP="00254592">
      <w:pPr>
        <w:rPr>
          <w:rFonts w:ascii="Calibri" w:hAnsi="Calibri" w:cs="Calibri"/>
          <w:rtl/>
        </w:rPr>
      </w:pPr>
      <w:r>
        <w:rPr>
          <w:rFonts w:ascii="Calibri" w:hAnsi="Calibri" w:cs="Calibri" w:hint="cs"/>
          <w:rtl/>
        </w:rPr>
        <w:t xml:space="preserve">והנה </w:t>
      </w:r>
      <w:r w:rsidR="005D0D97">
        <w:rPr>
          <w:rFonts w:ascii="Calibri" w:hAnsi="Calibri" w:cs="Calibri" w:hint="cs"/>
          <w:rtl/>
        </w:rPr>
        <w:t xml:space="preserve">אכתי לא נתישב מה הוסיף הרמב''ו בסברת יאוש והיאך מהני כלל היאוש לאיסור בל יראה, </w:t>
      </w:r>
      <w:r w:rsidR="00254592">
        <w:rPr>
          <w:rFonts w:ascii="Calibri" w:hAnsi="Calibri" w:cs="Calibri" w:hint="cs"/>
          <w:rtl/>
        </w:rPr>
        <w:t>ונראהדעד השתא נתבאר בדעת רש''י שעיקר הענין באיסור התורה הוא שהגברא לא יחזיק אצלו אוכל חמץ בץור אוכל וכל שאינו עומד אצלו בתור אוכל א''כ אינו מוגדר כמחזיק חמץ כאוכל וליכא ביה איסורא דבל יראה.</w:t>
      </w:r>
    </w:p>
    <w:p w14:paraId="76BB8820" w14:textId="77777777" w:rsidR="00254592" w:rsidRDefault="00254592" w:rsidP="00254592">
      <w:pPr>
        <w:rPr>
          <w:rFonts w:ascii="Calibri" w:hAnsi="Calibri" w:cs="Calibri"/>
          <w:rtl/>
        </w:rPr>
      </w:pPr>
      <w:r>
        <w:rPr>
          <w:rFonts w:ascii="Calibri" w:hAnsi="Calibri" w:cs="Calibri" w:hint="cs"/>
          <w:rtl/>
        </w:rPr>
        <w:t>ונראה שלדעת הרמב''ן לא סגי בזה אלא בעי שלא יהיה מוגדר כמחזיק על החמץ כלל, והנה יש ב' צורות שהאדם מחזיק בחמץ אצלו חדא מצד מה שעומד לו לאכילה וע''ז מהני הביטול כעפרא, ועוד שמחזיק אצלו הדבר בתור ממון לשוויו וגם זה מצורת ותועלת ההחזקה שלו בדבר.</w:t>
      </w:r>
    </w:p>
    <w:p w14:paraId="1FE8BF0B" w14:textId="27B18C1F" w:rsidR="00254592" w:rsidRDefault="00254592" w:rsidP="00254592">
      <w:pPr>
        <w:rPr>
          <w:rFonts w:ascii="Calibri" w:hAnsi="Calibri" w:cs="Calibri"/>
          <w:rtl/>
        </w:rPr>
      </w:pPr>
      <w:r>
        <w:rPr>
          <w:rFonts w:ascii="Calibri" w:hAnsi="Calibri" w:cs="Calibri" w:hint="cs"/>
          <w:rtl/>
        </w:rPr>
        <w:t>וע''כ גם לאחר שביאר הרמב''ן שאינו מחזיק אצלו החמץ כאוכל  עדין התקשה הרמב''ן דסו''ס הרי הוא מחזיק הדבר אצלו בשווי הממון שלו שיש לו בזה תועלת ממון ועדין הוא מוגדר כגברא המחזיק אצלו את החמץ, וע''כ ענה הרמב''ן דיש כאן יאוש והינו שאין לו תועלת והחזקה מצד הממון כלל.</w:t>
      </w:r>
    </w:p>
    <w:p w14:paraId="3A343B33" w14:textId="5D371D6E" w:rsidR="00254592" w:rsidRDefault="00254592" w:rsidP="00254592">
      <w:pPr>
        <w:rPr>
          <w:rFonts w:ascii="Calibri" w:hAnsi="Calibri" w:cs="Calibri"/>
          <w:rtl/>
        </w:rPr>
      </w:pPr>
      <w:r>
        <w:rPr>
          <w:rFonts w:ascii="Calibri" w:hAnsi="Calibri" w:cs="Calibri" w:hint="cs"/>
          <w:rtl/>
        </w:rPr>
        <w:t>ומה שהביא הרמב''ן מסופי תאנים הינו שיש צורות שהממון אינו עומד לו מחמת רצון ודעת כללית אפ' בלי שיאמר כן כלל, וע''כ הכא אע''פ שלא נתיאש או הפקיר ממש מ''מ מהני כיון דהווה כסופ''ת שאין לו תועלת החזקת ממון בזה.</w:t>
      </w:r>
    </w:p>
    <w:p w14:paraId="572261F9" w14:textId="382FEB4A" w:rsidR="00254592" w:rsidRDefault="00254592" w:rsidP="00254592">
      <w:pPr>
        <w:rPr>
          <w:rFonts w:ascii="Calibri" w:hAnsi="Calibri" w:cs="Calibri"/>
          <w:rtl/>
        </w:rPr>
      </w:pPr>
      <w:r>
        <w:rPr>
          <w:rFonts w:ascii="Calibri" w:hAnsi="Calibri" w:cs="Calibri" w:hint="cs"/>
          <w:rtl/>
        </w:rPr>
        <w:t>[יש להעיר דמשמעות דברי הרמב''ן הוא דשיכא זכיה באיסוה''נ ויש חהרחיב בזה ועי' בראשו' בע''ז מ''ד שדנו בזה, עי' ריטב''א ור''ן שם.]</w:t>
      </w:r>
    </w:p>
    <w:p w14:paraId="52F8451F" w14:textId="2A0387BC" w:rsidR="00254592" w:rsidRDefault="00254592" w:rsidP="00254592">
      <w:pPr>
        <w:rPr>
          <w:rFonts w:ascii="Calibri" w:hAnsi="Calibri" w:cs="Calibri"/>
          <w:rtl/>
        </w:rPr>
      </w:pPr>
      <w:r>
        <w:rPr>
          <w:rFonts w:ascii="Calibri" w:hAnsi="Calibri" w:cs="Calibri" w:hint="cs"/>
          <w:rtl/>
        </w:rPr>
        <w:t>ועכ''פ יתבאר בזה דלדעת רש''י עיקר הענין הוא שלא יחזיק אצלו החמץ כאוכל ולזה סגי בביטול כנ''ל, אך לרמב''ן אכתי בעי שלא יהיה לו שום אופן והגדרה של החזקה בחמץ, ויל''ע בכ''ז.</w:t>
      </w:r>
    </w:p>
    <w:p w14:paraId="70416E93" w14:textId="77777777" w:rsidR="00254592" w:rsidRDefault="00254592" w:rsidP="00254592">
      <w:pPr>
        <w:rPr>
          <w:rFonts w:ascii="Calibri" w:hAnsi="Calibri" w:cs="Calibri"/>
          <w:rtl/>
        </w:rPr>
      </w:pPr>
    </w:p>
    <w:p w14:paraId="4DBCD768" w14:textId="77777777" w:rsidR="00116BA2" w:rsidRDefault="00116BA2" w:rsidP="00116BA2">
      <w:pPr>
        <w:rPr>
          <w:rFonts w:ascii="Calibri" w:hAnsi="Calibri" w:cs="Calibri"/>
          <w:rtl/>
        </w:rPr>
      </w:pPr>
    </w:p>
    <w:p w14:paraId="20E3841F" w14:textId="2DE9CC2E" w:rsidR="00C55355" w:rsidRDefault="00C55355" w:rsidP="00D54853">
      <w:pPr>
        <w:rPr>
          <w:rFonts w:ascii="Calibri" w:hAnsi="Calibri" w:cs="Calibri"/>
          <w:rtl/>
        </w:rPr>
      </w:pPr>
      <w:r>
        <w:rPr>
          <w:rFonts w:ascii="Calibri" w:hAnsi="Calibri" w:cs="Calibri" w:hint="cs"/>
          <w:rtl/>
        </w:rPr>
        <w:t xml:space="preserve"> </w:t>
      </w:r>
    </w:p>
    <w:p w14:paraId="380635CD" w14:textId="77777777" w:rsidR="00254592" w:rsidRDefault="00254592" w:rsidP="00254592">
      <w:pPr>
        <w:rPr>
          <w:rFonts w:ascii="Calibri" w:hAnsi="Calibri" w:cs="Calibri"/>
          <w:rtl/>
        </w:rPr>
      </w:pPr>
    </w:p>
    <w:sectPr w:rsidR="00254592" w:rsidSect="00984DF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28EF86" w14:textId="77777777" w:rsidR="00A7232A" w:rsidRDefault="00A7232A" w:rsidP="006D6E53">
      <w:pPr>
        <w:spacing w:after="0" w:line="240" w:lineRule="auto"/>
      </w:pPr>
      <w:r>
        <w:separator/>
      </w:r>
    </w:p>
  </w:endnote>
  <w:endnote w:type="continuationSeparator" w:id="0">
    <w:p w14:paraId="40442586" w14:textId="77777777" w:rsidR="00A7232A" w:rsidRDefault="00A7232A" w:rsidP="006D6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CAD0C2" w14:textId="77777777" w:rsidR="00A7232A" w:rsidRDefault="00A7232A" w:rsidP="006D6E53">
      <w:pPr>
        <w:spacing w:after="0" w:line="240" w:lineRule="auto"/>
      </w:pPr>
      <w:r>
        <w:separator/>
      </w:r>
    </w:p>
  </w:footnote>
  <w:footnote w:type="continuationSeparator" w:id="0">
    <w:p w14:paraId="344BD691" w14:textId="77777777" w:rsidR="00A7232A" w:rsidRDefault="00A7232A" w:rsidP="006D6E53">
      <w:pPr>
        <w:spacing w:after="0" w:line="240" w:lineRule="auto"/>
      </w:pPr>
      <w:r>
        <w:continuationSeparator/>
      </w:r>
    </w:p>
  </w:footnote>
  <w:footnote w:id="1">
    <w:p w14:paraId="68048C61" w14:textId="61866CF6" w:rsidR="006D6E53" w:rsidRPr="00E64F0B" w:rsidRDefault="006D6E53" w:rsidP="006D6E53">
      <w:pPr>
        <w:rPr>
          <w:rFonts w:ascii="Calibri" w:hAnsi="Calibri" w:cs="Calibri"/>
          <w:sz w:val="20"/>
          <w:szCs w:val="20"/>
          <w:rtl/>
        </w:rPr>
      </w:pPr>
      <w:r w:rsidRPr="00E64F0B">
        <w:rPr>
          <w:rStyle w:val="af0"/>
          <w:sz w:val="20"/>
          <w:szCs w:val="20"/>
        </w:rPr>
        <w:footnoteRef/>
      </w:r>
      <w:r w:rsidRPr="00E64F0B">
        <w:rPr>
          <w:rFonts w:ascii="Calibri" w:hAnsi="Calibri" w:cs="Calibri" w:hint="cs"/>
          <w:sz w:val="20"/>
          <w:szCs w:val="20"/>
          <w:rtl/>
        </w:rPr>
        <w:t>א] בתוס' שבת י"ח מבואר דע"י אומדנא דמוכח חל הפקר ותמוה איך יחול הפקר ע"י דברים שבלב, כי הרי אפילו הקדש ותרומה שחלים בלב כמבואר בשבועות כ"ב כבר פירשו בזה שודאי אין הכונה שחשב שרוצה להקדיש דאין בזה עשיית הקדש אלא הכונה היא שבליבו עשה עשיית הקדש וחשב בליבו "הרי"ז הקדש" וודאי כשיש אומדנא על רצונו להפקיר סו"ס אין כאן עשייה בחפץ של הפקר , וביותר דגם מצד עשייה ע"י לב הרי מבואר שם בגמ' דהקדש ותרומה הם ב' כתובים שאין מלמדים למקום אחר, ואם נימא דאין כאן עשייה בחפץ אלא סילוק הגברא אפשר שכה"ג מהני גם ע"י שרצונו גלוי דסו"ס אין כאן עשייה ממש.</w:t>
      </w:r>
    </w:p>
    <w:p w14:paraId="118A5AE1" w14:textId="77777777" w:rsidR="006D6E53" w:rsidRPr="00E64F0B" w:rsidRDefault="006D6E53" w:rsidP="006D6E53">
      <w:pPr>
        <w:rPr>
          <w:rFonts w:ascii="Calibri" w:hAnsi="Calibri" w:cs="Calibri"/>
          <w:sz w:val="20"/>
          <w:szCs w:val="20"/>
          <w:rtl/>
        </w:rPr>
      </w:pPr>
      <w:r w:rsidRPr="00E64F0B">
        <w:rPr>
          <w:rFonts w:ascii="Calibri" w:hAnsi="Calibri" w:cs="Calibri" w:hint="cs"/>
          <w:sz w:val="20"/>
          <w:szCs w:val="20"/>
          <w:rtl/>
        </w:rPr>
        <w:t>[וכמו שבביטול הגט מהני אומדנא דמוכח כמבואר בר"פ השולח אף שהוא עשייה של "אתי דיבור ומבטל דיבור מ"מ גם שם אי"ז עשייה במשהו אלא העמדה של דעת הבעל] .</w:t>
      </w:r>
    </w:p>
    <w:p w14:paraId="03CD23F6" w14:textId="77777777" w:rsidR="006D6E53" w:rsidRPr="00E64F0B" w:rsidRDefault="006D6E53" w:rsidP="006D6E53">
      <w:pPr>
        <w:rPr>
          <w:rFonts w:ascii="Calibri" w:hAnsi="Calibri" w:cs="Calibri"/>
          <w:sz w:val="20"/>
          <w:szCs w:val="20"/>
          <w:rtl/>
        </w:rPr>
      </w:pPr>
      <w:r w:rsidRPr="00E64F0B">
        <w:rPr>
          <w:rFonts w:ascii="Calibri" w:hAnsi="Calibri" w:cs="Calibri" w:hint="cs"/>
          <w:sz w:val="20"/>
          <w:szCs w:val="20"/>
          <w:rtl/>
        </w:rPr>
        <w:t>ב] רש"י כותב בתחילת אלו מציאות [ונ"ל שבעוד מקומות] שיאוש הווה הפקר וכבר תמהו האחרונים בדבריו על השיכות בין הפקר ליאוש שהרי אין מונח ביאוש מעשה הפקר, ויתכן לפרש דהנה ענין היאוש הוא שע"י זה הוא כבר אינו עומד בבעלותו על החפץ ע"י שמכיר במציאות שהחפץ אבוד ממנו [נ"ל שהחזו"א מעמיד בב"מ את הענין באריכות שזהו גדרו של יאוש], ואם כן יאוש הוא צורה של סילוק הגברא מהחפץ ע"י שמכיר במצב האבוד, ובהפקר נפרש שהוא ג"כ צורה של סילוק הגברא מהחפץ רק שבהפקר הוא מסתלק להדיא מהחפץ וללא שיש כאן מצב אבוד.</w:t>
      </w:r>
    </w:p>
    <w:p w14:paraId="6FE94D03" w14:textId="77777777" w:rsidR="006D6E53" w:rsidRPr="00E64F0B" w:rsidRDefault="006D6E53" w:rsidP="006D6E53">
      <w:pPr>
        <w:rPr>
          <w:rFonts w:ascii="Calibri" w:hAnsi="Calibri" w:cs="Calibri"/>
          <w:sz w:val="20"/>
          <w:szCs w:val="20"/>
          <w:rtl/>
        </w:rPr>
      </w:pPr>
      <w:r w:rsidRPr="00E64F0B">
        <w:rPr>
          <w:rFonts w:ascii="Calibri" w:hAnsi="Calibri" w:cs="Calibri" w:hint="cs"/>
          <w:sz w:val="20"/>
          <w:szCs w:val="20"/>
          <w:rtl/>
        </w:rPr>
        <w:t>ואמנם אם הדברים נכונים אזי צריך להבין מדוע לא מהני הפקר באינו ברשותו אחרי שאין כאן עשייה בחפץ ממש, ויתכן שגם העמדת הסילוק שלו צריכה להתקיים כלפי החפץ וזה לא שייך כשאינו ברשותו, ויל"ע.</w:t>
      </w:r>
    </w:p>
    <w:p w14:paraId="643C5237" w14:textId="77777777" w:rsidR="006D6E53" w:rsidRPr="00E64F0B" w:rsidRDefault="006D6E53" w:rsidP="006D6E53">
      <w:pPr>
        <w:rPr>
          <w:rFonts w:ascii="Calibri" w:hAnsi="Calibri" w:cs="Calibri"/>
          <w:sz w:val="20"/>
          <w:szCs w:val="20"/>
          <w:rtl/>
        </w:rPr>
      </w:pPr>
      <w:r w:rsidRPr="00E64F0B">
        <w:rPr>
          <w:rFonts w:ascii="Calibri" w:hAnsi="Calibri" w:cs="Calibri" w:hint="cs"/>
          <w:sz w:val="20"/>
          <w:szCs w:val="20"/>
          <w:rtl/>
        </w:rPr>
        <w:t>ואגב, באמת שיטת הב"ח בתשובה [מובא בקצוה"ח רי"א, ד'] שבהפקר אין ריעותא באינו ברשותו ויחול ההפקר ובשונה מהקדש ומכירה, והקצוה"ח מקשה עליו מסוגיא ד"צנועין ור"י אמרו דבר אחד" בב"ק ס"ט ודברי צנועין הם לענין הפקר, [ואולי כל המכוון שם הוא כלפי הלשון אם לפרש על הנלקט או המתלקט וע"ז הראיה מצנועין, ואין משמע.], וסברת הב"ח בחלוקה בין הפקר להקדש מיושב למשנ"ת דהפקר הוא סילוק הגברא, ואמנם הב"ח עצמו מסביר שיטתו שם ע"פ הר"מ שהפקר מטעם נדר וכנראה שהבין כונת הר"מ דהווה נדר על הגברא [וכמו שהבין הקצוה"ח גופיה, ואיני זוכר כעת מקומו, והתקשה מכח זה מה הצד שנפקע מבעלותו, כי הם הבינו שהוא נדר על הגברא ומחויב מפרשת בל יחל, וצ"ע] , ומ"מ עיקר חלוקת הב"ח מיושב למשנ"ת ועיין.</w:t>
      </w:r>
    </w:p>
    <w:p w14:paraId="792AF7FF" w14:textId="77777777" w:rsidR="006D6E53" w:rsidRPr="00E64F0B" w:rsidRDefault="006D6E53" w:rsidP="006D6E53">
      <w:pPr>
        <w:rPr>
          <w:rFonts w:ascii="Calibri" w:hAnsi="Calibri" w:cs="Calibri"/>
          <w:sz w:val="20"/>
          <w:szCs w:val="20"/>
          <w:rtl/>
        </w:rPr>
      </w:pPr>
      <w:r w:rsidRPr="00E64F0B">
        <w:rPr>
          <w:rFonts w:ascii="Calibri" w:hAnsi="Calibri" w:cs="Calibri" w:hint="cs"/>
          <w:sz w:val="20"/>
          <w:szCs w:val="20"/>
          <w:rtl/>
        </w:rPr>
        <w:t>ונחלקו ר"י ורבנן בנדרים סו"פ אין בין המודר אם בהפקר הווה היתר זכייה או שנפקעה בעלותו, והנה גם ביאוש דנו האחרונים כה"ג בגדר היאוש, ואמנם אין הנידונים תלוים זב"ז שהרי זה ב' צורות שונות של סילוק וכמש"כ.</w:t>
      </w:r>
    </w:p>
    <w:p w14:paraId="0078E0AF" w14:textId="77777777" w:rsidR="006D6E53" w:rsidRPr="00E64F0B" w:rsidRDefault="006D6E53" w:rsidP="006D6E53">
      <w:pPr>
        <w:rPr>
          <w:rFonts w:ascii="Calibri" w:hAnsi="Calibri" w:cs="Calibri"/>
          <w:sz w:val="20"/>
          <w:szCs w:val="20"/>
          <w:rtl/>
        </w:rPr>
      </w:pPr>
      <w:r w:rsidRPr="00E64F0B">
        <w:rPr>
          <w:rFonts w:ascii="Calibri" w:hAnsi="Calibri" w:cs="Calibri" w:hint="cs"/>
          <w:sz w:val="20"/>
          <w:szCs w:val="20"/>
          <w:rtl/>
        </w:rPr>
        <w:t>ובאמת נחלקו ב"ש וב"ה אם מהני הפקר לעניים ולא לעשירים ונחלקו אם המקור לעיקר דין הפקר הוא מ"השביעית תשמטנה ונטשתה" ושם הוא לכולם או מפאה ושם הוא רק לעניים, והנה לשיטת ב"ש לכאורה אי אפ"ל דהווה סילוק הגברא כי א"כ אי אפ' לחלק בזה בין עניים לעשירים לכאורה, ויתכן שב"ש וב"ה נחלקו בגוף הגדרת הפקר אם הוא קביעה ויעוד לדעת ב"ש או סילוק הגברא לדעת ב"ה ובאמת מקור הפקר לב"ה הוא מ"ונטשתה" שהוא לשון סילוק, אמנם אליה וקוץ בה שהתוס' הנ"ל בשבת שהוכחנו משם שזה דין סילוק הוא לדעת ב"ש וכמבואר בסוגיא שם בשבת, וצ"ע [ויש לדון לישב בעיקר הקושיא שהוא קביעה על זכות הבעלות שלו שלא תעמוד לתבוע הממון כנגד הענים ויל''ע].</w:t>
      </w:r>
    </w:p>
    <w:p w14:paraId="7835B7EA" w14:textId="3850548B" w:rsidR="006D6E53" w:rsidRPr="00E64F0B" w:rsidRDefault="006D6E53">
      <w:pPr>
        <w:pStyle w:val="ae"/>
        <w:rPr>
          <w:rFonts w:hint="cs"/>
          <w:sz w:val="16"/>
          <w:szCs w:val="16"/>
        </w:rPr>
      </w:pPr>
      <w:r w:rsidRPr="00E64F0B">
        <w:rPr>
          <w:sz w:val="16"/>
          <w:szCs w:val="16"/>
          <w:rtl/>
        </w:rPr>
        <w:t xml:space="preserve"> </w:t>
      </w:r>
    </w:p>
  </w:footnote>
  <w:footnote w:id="2">
    <w:p w14:paraId="27045BA5" w14:textId="2DC6DEED" w:rsidR="00E64F0B" w:rsidRPr="00E64F0B" w:rsidRDefault="00E64F0B" w:rsidP="00E64F0B">
      <w:pPr>
        <w:rPr>
          <w:rFonts w:ascii="Calibri" w:hAnsi="Calibri" w:cs="Calibri"/>
          <w:sz w:val="20"/>
          <w:szCs w:val="20"/>
          <w:rtl/>
        </w:rPr>
      </w:pPr>
      <w:r>
        <w:rPr>
          <w:rStyle w:val="af0"/>
        </w:rPr>
        <w:footnoteRef/>
      </w:r>
      <w:r w:rsidRPr="00E64F0B">
        <w:rPr>
          <w:rFonts w:ascii="Calibri" w:hAnsi="Calibri" w:cs="Calibri" w:hint="cs"/>
          <w:sz w:val="20"/>
          <w:szCs w:val="20"/>
          <w:rtl/>
        </w:rPr>
        <w:t>ואולי הכיוון בזה הוא דכל קביעה באיך הממון יעמוד לו לא שיכא ע''ז שליח כי שליחות שיכא רק על עשיה בממון ולא על עמידת הממון אצלו וצ''ע בזה.</w:t>
      </w:r>
    </w:p>
    <w:p w14:paraId="28291667" w14:textId="6D3C930B" w:rsidR="00E64F0B" w:rsidRDefault="00E64F0B">
      <w:pPr>
        <w:pStyle w:val="ae"/>
        <w:rPr>
          <w:rFonts w:hint="cs"/>
        </w:rPr>
      </w:pPr>
      <w:r>
        <w:rPr>
          <w:rtl/>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A9F"/>
    <w:rsid w:val="00116BA2"/>
    <w:rsid w:val="00162DC9"/>
    <w:rsid w:val="00254592"/>
    <w:rsid w:val="003A079F"/>
    <w:rsid w:val="003C71C8"/>
    <w:rsid w:val="004E6401"/>
    <w:rsid w:val="005512BB"/>
    <w:rsid w:val="005D0D97"/>
    <w:rsid w:val="006D6E53"/>
    <w:rsid w:val="00783A9F"/>
    <w:rsid w:val="00835CBB"/>
    <w:rsid w:val="008A6546"/>
    <w:rsid w:val="00984DF1"/>
    <w:rsid w:val="00A7232A"/>
    <w:rsid w:val="00AD4583"/>
    <w:rsid w:val="00B31AF7"/>
    <w:rsid w:val="00B8575A"/>
    <w:rsid w:val="00BB6C7D"/>
    <w:rsid w:val="00BD7B9E"/>
    <w:rsid w:val="00C4173C"/>
    <w:rsid w:val="00C55355"/>
    <w:rsid w:val="00CC0F6E"/>
    <w:rsid w:val="00D01D3F"/>
    <w:rsid w:val="00D54853"/>
    <w:rsid w:val="00D95D03"/>
    <w:rsid w:val="00DA409C"/>
    <w:rsid w:val="00E64F0B"/>
    <w:rsid w:val="00EA4855"/>
    <w:rsid w:val="00EA4CD9"/>
    <w:rsid w:val="00FA0903"/>
    <w:rsid w:val="00FD485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C03E7"/>
  <w15:chartTrackingRefBased/>
  <w15:docId w15:val="{1A007A1C-DC22-4366-A5F7-28759BABB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783A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783A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783A9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783A9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783A9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83A9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83A9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83A9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83A9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783A9F"/>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783A9F"/>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783A9F"/>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783A9F"/>
    <w:rPr>
      <w:rFonts w:eastAsiaTheme="majorEastAsia" w:cstheme="majorBidi"/>
      <w:i/>
      <w:iCs/>
      <w:color w:val="0F4761" w:themeColor="accent1" w:themeShade="BF"/>
    </w:rPr>
  </w:style>
  <w:style w:type="character" w:customStyle="1" w:styleId="50">
    <w:name w:val="כותרת 5 תו"/>
    <w:basedOn w:val="a0"/>
    <w:link w:val="5"/>
    <w:uiPriority w:val="9"/>
    <w:semiHidden/>
    <w:rsid w:val="00783A9F"/>
    <w:rPr>
      <w:rFonts w:eastAsiaTheme="majorEastAsia" w:cstheme="majorBidi"/>
      <w:color w:val="0F4761" w:themeColor="accent1" w:themeShade="BF"/>
    </w:rPr>
  </w:style>
  <w:style w:type="character" w:customStyle="1" w:styleId="60">
    <w:name w:val="כותרת 6 תו"/>
    <w:basedOn w:val="a0"/>
    <w:link w:val="6"/>
    <w:uiPriority w:val="9"/>
    <w:semiHidden/>
    <w:rsid w:val="00783A9F"/>
    <w:rPr>
      <w:rFonts w:eastAsiaTheme="majorEastAsia" w:cstheme="majorBidi"/>
      <w:i/>
      <w:iCs/>
      <w:color w:val="595959" w:themeColor="text1" w:themeTint="A6"/>
    </w:rPr>
  </w:style>
  <w:style w:type="character" w:customStyle="1" w:styleId="70">
    <w:name w:val="כותרת 7 תו"/>
    <w:basedOn w:val="a0"/>
    <w:link w:val="7"/>
    <w:uiPriority w:val="9"/>
    <w:semiHidden/>
    <w:rsid w:val="00783A9F"/>
    <w:rPr>
      <w:rFonts w:eastAsiaTheme="majorEastAsia" w:cstheme="majorBidi"/>
      <w:color w:val="595959" w:themeColor="text1" w:themeTint="A6"/>
    </w:rPr>
  </w:style>
  <w:style w:type="character" w:customStyle="1" w:styleId="80">
    <w:name w:val="כותרת 8 תו"/>
    <w:basedOn w:val="a0"/>
    <w:link w:val="8"/>
    <w:uiPriority w:val="9"/>
    <w:semiHidden/>
    <w:rsid w:val="00783A9F"/>
    <w:rPr>
      <w:rFonts w:eastAsiaTheme="majorEastAsia" w:cstheme="majorBidi"/>
      <w:i/>
      <w:iCs/>
      <w:color w:val="272727" w:themeColor="text1" w:themeTint="D8"/>
    </w:rPr>
  </w:style>
  <w:style w:type="character" w:customStyle="1" w:styleId="90">
    <w:name w:val="כותרת 9 תו"/>
    <w:basedOn w:val="a0"/>
    <w:link w:val="9"/>
    <w:uiPriority w:val="9"/>
    <w:semiHidden/>
    <w:rsid w:val="00783A9F"/>
    <w:rPr>
      <w:rFonts w:eastAsiaTheme="majorEastAsia" w:cstheme="majorBidi"/>
      <w:color w:val="272727" w:themeColor="text1" w:themeTint="D8"/>
    </w:rPr>
  </w:style>
  <w:style w:type="paragraph" w:styleId="a3">
    <w:name w:val="Title"/>
    <w:basedOn w:val="a"/>
    <w:next w:val="a"/>
    <w:link w:val="a4"/>
    <w:uiPriority w:val="10"/>
    <w:qFormat/>
    <w:rsid w:val="00783A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783A9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83A9F"/>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783A9F"/>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783A9F"/>
    <w:pPr>
      <w:spacing w:before="160"/>
      <w:jc w:val="center"/>
    </w:pPr>
    <w:rPr>
      <w:i/>
      <w:iCs/>
      <w:color w:val="404040" w:themeColor="text1" w:themeTint="BF"/>
    </w:rPr>
  </w:style>
  <w:style w:type="character" w:customStyle="1" w:styleId="a8">
    <w:name w:val="ציטוט תו"/>
    <w:basedOn w:val="a0"/>
    <w:link w:val="a7"/>
    <w:uiPriority w:val="29"/>
    <w:rsid w:val="00783A9F"/>
    <w:rPr>
      <w:i/>
      <w:iCs/>
      <w:color w:val="404040" w:themeColor="text1" w:themeTint="BF"/>
    </w:rPr>
  </w:style>
  <w:style w:type="paragraph" w:styleId="a9">
    <w:name w:val="List Paragraph"/>
    <w:basedOn w:val="a"/>
    <w:uiPriority w:val="34"/>
    <w:qFormat/>
    <w:rsid w:val="00783A9F"/>
    <w:pPr>
      <w:ind w:left="720"/>
      <w:contextualSpacing/>
    </w:pPr>
  </w:style>
  <w:style w:type="character" w:styleId="aa">
    <w:name w:val="Intense Emphasis"/>
    <w:basedOn w:val="a0"/>
    <w:uiPriority w:val="21"/>
    <w:qFormat/>
    <w:rsid w:val="00783A9F"/>
    <w:rPr>
      <w:i/>
      <w:iCs/>
      <w:color w:val="0F4761" w:themeColor="accent1" w:themeShade="BF"/>
    </w:rPr>
  </w:style>
  <w:style w:type="paragraph" w:styleId="ab">
    <w:name w:val="Intense Quote"/>
    <w:basedOn w:val="a"/>
    <w:next w:val="a"/>
    <w:link w:val="ac"/>
    <w:uiPriority w:val="30"/>
    <w:qFormat/>
    <w:rsid w:val="00783A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783A9F"/>
    <w:rPr>
      <w:i/>
      <w:iCs/>
      <w:color w:val="0F4761" w:themeColor="accent1" w:themeShade="BF"/>
    </w:rPr>
  </w:style>
  <w:style w:type="character" w:styleId="ad">
    <w:name w:val="Intense Reference"/>
    <w:basedOn w:val="a0"/>
    <w:uiPriority w:val="32"/>
    <w:qFormat/>
    <w:rsid w:val="00783A9F"/>
    <w:rPr>
      <w:b/>
      <w:bCs/>
      <w:smallCaps/>
      <w:color w:val="0F4761" w:themeColor="accent1" w:themeShade="BF"/>
      <w:spacing w:val="5"/>
    </w:rPr>
  </w:style>
  <w:style w:type="paragraph" w:styleId="ae">
    <w:name w:val="footnote text"/>
    <w:basedOn w:val="a"/>
    <w:link w:val="af"/>
    <w:uiPriority w:val="99"/>
    <w:semiHidden/>
    <w:unhideWhenUsed/>
    <w:rsid w:val="006D6E53"/>
    <w:pPr>
      <w:spacing w:after="0" w:line="240" w:lineRule="auto"/>
    </w:pPr>
    <w:rPr>
      <w:sz w:val="20"/>
      <w:szCs w:val="20"/>
    </w:rPr>
  </w:style>
  <w:style w:type="character" w:customStyle="1" w:styleId="af">
    <w:name w:val="טקסט הערת שוליים תו"/>
    <w:basedOn w:val="a0"/>
    <w:link w:val="ae"/>
    <w:uiPriority w:val="99"/>
    <w:semiHidden/>
    <w:rsid w:val="006D6E53"/>
    <w:rPr>
      <w:sz w:val="20"/>
      <w:szCs w:val="20"/>
    </w:rPr>
  </w:style>
  <w:style w:type="character" w:styleId="af0">
    <w:name w:val="footnote reference"/>
    <w:basedOn w:val="a0"/>
    <w:uiPriority w:val="99"/>
    <w:semiHidden/>
    <w:unhideWhenUsed/>
    <w:rsid w:val="006D6E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12016-9F7E-436E-BCA4-B152AA8AD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7</Pages>
  <Words>2539</Words>
  <Characters>12695</Characters>
  <Application>Microsoft Office Word</Application>
  <DocSecurity>0</DocSecurity>
  <Lines>105</Lines>
  <Paragraphs>30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2026-03-27T14:18:00Z</dcterms:created>
  <dcterms:modified xsi:type="dcterms:W3CDTF">2026-03-29T23:17:00Z</dcterms:modified>
</cp:coreProperties>
</file>